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630"/>
        <w:gridCol w:w="90"/>
        <w:gridCol w:w="720"/>
        <w:gridCol w:w="90"/>
        <w:gridCol w:w="630"/>
        <w:gridCol w:w="630"/>
        <w:gridCol w:w="270"/>
        <w:gridCol w:w="630"/>
        <w:gridCol w:w="45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 w:rsidTr="00654E5D">
        <w:tc>
          <w:tcPr>
            <w:tcW w:w="1351" w:type="dxa"/>
            <w:gridSpan w:val="3"/>
          </w:tcPr>
          <w:p w:rsidR="006C7ED3" w:rsidRPr="00AA7227" w:rsidRDefault="00FB7072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  <w:gridSpan w:val="18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654E5D">
        <w:tc>
          <w:tcPr>
            <w:tcW w:w="10440" w:type="dxa"/>
            <w:gridSpan w:val="21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654E5D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09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570" w:type="dxa"/>
            <w:gridSpan w:val="15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654E5D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09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570" w:type="dxa"/>
            <w:gridSpan w:val="15"/>
          </w:tcPr>
          <w:p w:rsidR="00ED2659" w:rsidRPr="00780E8C" w:rsidRDefault="00ED2659" w:rsidP="00ED265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SATARA</w:t>
            </w:r>
          </w:p>
        </w:tc>
      </w:tr>
      <w:tr w:rsidR="006C7ED3" w:rsidRPr="00AA7227" w:rsidTr="00654E5D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09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0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26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53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654E5D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0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260" w:type="dxa"/>
            <w:gridSpan w:val="2"/>
          </w:tcPr>
          <w:p w:rsidR="006C7ED3" w:rsidRDefault="00ED265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1/4/14</w:t>
            </w:r>
          </w:p>
        </w:tc>
        <w:tc>
          <w:tcPr>
            <w:tcW w:w="1530" w:type="dxa"/>
            <w:gridSpan w:val="4"/>
          </w:tcPr>
          <w:p w:rsidR="00ED2659" w:rsidRDefault="00ED265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31/3/15</w:t>
            </w:r>
          </w:p>
        </w:tc>
        <w:tc>
          <w:tcPr>
            <w:tcW w:w="1350" w:type="dxa"/>
            <w:gridSpan w:val="4"/>
          </w:tcPr>
          <w:p w:rsidR="006C7ED3" w:rsidRDefault="00ED265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</w:t>
            </w:r>
          </w:p>
        </w:tc>
        <w:tc>
          <w:tcPr>
            <w:tcW w:w="1530" w:type="dxa"/>
            <w:gridSpan w:val="2"/>
          </w:tcPr>
          <w:p w:rsidR="006C7ED3" w:rsidRDefault="00ED265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6660</w:t>
            </w:r>
          </w:p>
        </w:tc>
      </w:tr>
      <w:tr w:rsidR="006C7ED3" w:rsidRPr="00AA7227" w:rsidTr="00654E5D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0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260" w:type="dxa"/>
            <w:gridSpan w:val="2"/>
          </w:tcPr>
          <w:p w:rsidR="006C7ED3" w:rsidRDefault="00ED265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1/4/14</w:t>
            </w:r>
          </w:p>
        </w:tc>
        <w:tc>
          <w:tcPr>
            <w:tcW w:w="1530" w:type="dxa"/>
            <w:gridSpan w:val="4"/>
          </w:tcPr>
          <w:p w:rsidR="006C7ED3" w:rsidRDefault="00ED265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31/3/15</w:t>
            </w:r>
          </w:p>
        </w:tc>
        <w:tc>
          <w:tcPr>
            <w:tcW w:w="1350" w:type="dxa"/>
            <w:gridSpan w:val="4"/>
          </w:tcPr>
          <w:p w:rsidR="006C7ED3" w:rsidRDefault="00ED265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</w:t>
            </w:r>
          </w:p>
        </w:tc>
        <w:tc>
          <w:tcPr>
            <w:tcW w:w="1530" w:type="dxa"/>
            <w:gridSpan w:val="2"/>
          </w:tcPr>
          <w:p w:rsidR="006C7ED3" w:rsidRDefault="00ED2659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17760</w:t>
            </w:r>
          </w:p>
        </w:tc>
      </w:tr>
      <w:tr w:rsidR="006C7ED3" w:rsidRPr="00AA7227" w:rsidTr="00654E5D">
        <w:trPr>
          <w:trHeight w:val="165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09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0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260" w:type="dxa"/>
            <w:gridSpan w:val="2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53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654E5D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4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00" w:type="dxa"/>
            <w:gridSpan w:val="3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260" w:type="dxa"/>
            <w:gridSpan w:val="2"/>
          </w:tcPr>
          <w:p w:rsidR="006C7ED3" w:rsidRDefault="00ED2659" w:rsidP="00ED265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530" w:type="dxa"/>
            <w:gridSpan w:val="4"/>
          </w:tcPr>
          <w:p w:rsidR="006C7ED3" w:rsidRDefault="00ED2659" w:rsidP="00ED265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350" w:type="dxa"/>
            <w:gridSpan w:val="4"/>
          </w:tcPr>
          <w:p w:rsidR="006C7ED3" w:rsidRDefault="00ED2659" w:rsidP="00ED265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530" w:type="dxa"/>
            <w:gridSpan w:val="2"/>
          </w:tcPr>
          <w:p w:rsidR="00ED2659" w:rsidRDefault="00ED265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--NA—</w:t>
            </w:r>
          </w:p>
        </w:tc>
      </w:tr>
      <w:tr w:rsidR="00ED2659" w:rsidRPr="00AA7227" w:rsidTr="00654E5D">
        <w:trPr>
          <w:trHeight w:val="165"/>
        </w:trPr>
        <w:tc>
          <w:tcPr>
            <w:tcW w:w="776" w:type="dxa"/>
            <w:gridSpan w:val="2"/>
            <w:vMerge/>
          </w:tcPr>
          <w:p w:rsidR="00ED2659" w:rsidRDefault="00ED2659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4" w:type="dxa"/>
            <w:gridSpan w:val="4"/>
            <w:vMerge/>
          </w:tcPr>
          <w:p w:rsidR="00ED2659" w:rsidRDefault="00ED2659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00" w:type="dxa"/>
            <w:gridSpan w:val="3"/>
          </w:tcPr>
          <w:p w:rsidR="00ED2659" w:rsidRDefault="00ED265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260" w:type="dxa"/>
            <w:gridSpan w:val="2"/>
          </w:tcPr>
          <w:p w:rsidR="00ED2659" w:rsidRPr="003C787A" w:rsidRDefault="00ED2659" w:rsidP="00ED26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530" w:type="dxa"/>
            <w:gridSpan w:val="4"/>
          </w:tcPr>
          <w:p w:rsidR="00ED2659" w:rsidRPr="003C787A" w:rsidRDefault="00ED2659" w:rsidP="00ED26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350" w:type="dxa"/>
            <w:gridSpan w:val="4"/>
          </w:tcPr>
          <w:p w:rsidR="00ED2659" w:rsidRPr="003C787A" w:rsidRDefault="00ED2659" w:rsidP="00ED26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530" w:type="dxa"/>
            <w:gridSpan w:val="2"/>
          </w:tcPr>
          <w:p w:rsidR="00ED2659" w:rsidRDefault="00ED265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--NA—</w:t>
            </w:r>
          </w:p>
        </w:tc>
      </w:tr>
      <w:tr w:rsidR="006C7ED3" w:rsidRPr="00AA7227" w:rsidTr="00654E5D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094" w:type="dxa"/>
            <w:gridSpan w:val="4"/>
          </w:tcPr>
          <w:p w:rsidR="006C7ED3" w:rsidRPr="00B63CE1" w:rsidRDefault="008E4318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Circle </w:t>
            </w:r>
            <w:r w:rsidR="006C7ED3"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570" w:type="dxa"/>
            <w:gridSpan w:val="15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</w:t>
            </w:r>
            <w:r w:rsidR="00ED2659">
              <w:rPr>
                <w:rFonts w:ascii="Bookman Old Style" w:hAnsi="Bookman Old Style"/>
              </w:rPr>
              <w:t>7400=00</w:t>
            </w:r>
            <w:r>
              <w:rPr>
                <w:rFonts w:ascii="Bookman Old Style" w:hAnsi="Bookman Old Style"/>
              </w:rPr>
              <w:t>____for__</w:t>
            </w:r>
            <w:r w:rsidR="00ED2659">
              <w:rPr>
                <w:rFonts w:ascii="Bookman Old Style" w:hAnsi="Bookman Old Style"/>
              </w:rPr>
              <w:t>37</w:t>
            </w:r>
            <w:r>
              <w:rPr>
                <w:rFonts w:ascii="Bookman Old Style" w:hAnsi="Bookman Old Style"/>
              </w:rPr>
              <w:t>__Members.</w:t>
            </w:r>
          </w:p>
          <w:p w:rsidR="006C7ED3" w:rsidRPr="00AA7227" w:rsidRDefault="006C7ED3" w:rsidP="00ED2659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for___</w:t>
            </w:r>
            <w:r w:rsidR="00ED2659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 xml:space="preserve">____ Members  </w:t>
            </w:r>
          </w:p>
        </w:tc>
      </w:tr>
      <w:tr w:rsidR="006C7ED3" w:rsidRPr="00AA7227" w:rsidTr="00654E5D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094" w:type="dxa"/>
            <w:gridSpan w:val="4"/>
          </w:tcPr>
          <w:p w:rsidR="006C7ED3" w:rsidRPr="00B63CE1" w:rsidRDefault="006C7ED3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570" w:type="dxa"/>
            <w:gridSpan w:val="15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</w:t>
            </w:r>
            <w:r w:rsidR="00ED2659">
              <w:rPr>
                <w:rFonts w:ascii="Bookman Old Style" w:hAnsi="Bookman Old Style"/>
              </w:rPr>
              <w:t>20000=00</w:t>
            </w:r>
            <w:r>
              <w:rPr>
                <w:rFonts w:ascii="Bookman Old Style" w:hAnsi="Bookman Old Style"/>
              </w:rPr>
              <w:t>_____for__</w:t>
            </w:r>
            <w:r w:rsidR="00ED2659">
              <w:rPr>
                <w:rFonts w:ascii="Bookman Old Style" w:hAnsi="Bookman Old Style"/>
              </w:rPr>
              <w:t>40</w:t>
            </w:r>
            <w:r>
              <w:rPr>
                <w:rFonts w:ascii="Bookman Old Style" w:hAnsi="Bookman Old Style"/>
              </w:rPr>
              <w:t>___Members.</w:t>
            </w:r>
          </w:p>
          <w:p w:rsidR="006C7ED3" w:rsidRPr="00AA7227" w:rsidRDefault="006C7ED3" w:rsidP="00ED2659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for___</w:t>
            </w:r>
            <w:r w:rsidR="00ED2659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 xml:space="preserve">____Members  </w:t>
            </w:r>
          </w:p>
        </w:tc>
      </w:tr>
      <w:tr w:rsidR="006C7ED3" w:rsidRPr="00AA7227" w:rsidTr="00654E5D">
        <w:tc>
          <w:tcPr>
            <w:tcW w:w="776" w:type="dxa"/>
            <w:gridSpan w:val="2"/>
          </w:tcPr>
          <w:p w:rsidR="006C7ED3" w:rsidRPr="00B63CE1" w:rsidRDefault="006C7ED3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094" w:type="dxa"/>
            <w:gridSpan w:val="4"/>
          </w:tcPr>
          <w:p w:rsidR="006C7ED3" w:rsidRPr="00B63CE1" w:rsidRDefault="006C7ED3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570" w:type="dxa"/>
            <w:gridSpan w:val="15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</w:t>
            </w:r>
            <w:r w:rsidR="00ED2659">
              <w:rPr>
                <w:rFonts w:ascii="Bookman Old Style" w:hAnsi="Bookman Old Style"/>
              </w:rPr>
              <w:t>9900=00</w:t>
            </w:r>
            <w:r>
              <w:rPr>
                <w:rFonts w:ascii="Bookman Old Style" w:hAnsi="Bookman Old Style"/>
              </w:rPr>
              <w:t>_______for__</w:t>
            </w:r>
            <w:r w:rsidR="00ED2659">
              <w:rPr>
                <w:rFonts w:ascii="Bookman Old Style" w:hAnsi="Bookman Old Style"/>
              </w:rPr>
              <w:t>30</w:t>
            </w:r>
            <w:r>
              <w:rPr>
                <w:rFonts w:ascii="Bookman Old Style" w:hAnsi="Bookman Old Style"/>
              </w:rPr>
              <w:t>__Members.</w:t>
            </w:r>
          </w:p>
          <w:p w:rsidR="006C7ED3" w:rsidRPr="00AA7227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8E4318" w:rsidRPr="00AA7227" w:rsidTr="00654E5D">
        <w:trPr>
          <w:trHeight w:val="255"/>
        </w:trPr>
        <w:tc>
          <w:tcPr>
            <w:tcW w:w="776" w:type="dxa"/>
            <w:gridSpan w:val="2"/>
            <w:vMerge w:val="restart"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094" w:type="dxa"/>
            <w:gridSpan w:val="4"/>
            <w:vMerge w:val="restart"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90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126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135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ED2659" w:rsidRPr="00AA7227" w:rsidTr="00654E5D">
        <w:trPr>
          <w:trHeight w:val="255"/>
        </w:trPr>
        <w:tc>
          <w:tcPr>
            <w:tcW w:w="776" w:type="dxa"/>
            <w:gridSpan w:val="2"/>
            <w:vMerge/>
          </w:tcPr>
          <w:p w:rsidR="00ED2659" w:rsidRPr="00B63CE1" w:rsidRDefault="00ED265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4" w:type="dxa"/>
            <w:gridSpan w:val="4"/>
            <w:vMerge/>
          </w:tcPr>
          <w:p w:rsidR="00ED2659" w:rsidRPr="00B63CE1" w:rsidRDefault="00ED2659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00" w:type="dxa"/>
            <w:gridSpan w:val="3"/>
          </w:tcPr>
          <w:p w:rsidR="00ED2659" w:rsidRPr="00AA7227" w:rsidRDefault="00ED265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1260" w:type="dxa"/>
            <w:gridSpan w:val="2"/>
          </w:tcPr>
          <w:p w:rsidR="00ED2659" w:rsidRPr="00A95804" w:rsidRDefault="00ED2659" w:rsidP="00ED26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350" w:type="dxa"/>
            <w:gridSpan w:val="3"/>
          </w:tcPr>
          <w:p w:rsidR="00ED2659" w:rsidRPr="00AA7227" w:rsidRDefault="00ED265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5670=00</w:t>
            </w:r>
          </w:p>
        </w:tc>
        <w:tc>
          <w:tcPr>
            <w:tcW w:w="1170" w:type="dxa"/>
            <w:gridSpan w:val="3"/>
          </w:tcPr>
          <w:p w:rsidR="00ED2659" w:rsidRPr="00AA7227" w:rsidRDefault="00ED2659" w:rsidP="00ED265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890" w:type="dxa"/>
            <w:gridSpan w:val="4"/>
          </w:tcPr>
          <w:p w:rsidR="00ED2659" w:rsidRPr="00AA7227" w:rsidRDefault="00ED265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ED2659" w:rsidRPr="00AA7227" w:rsidTr="00654E5D">
        <w:trPr>
          <w:trHeight w:val="255"/>
        </w:trPr>
        <w:tc>
          <w:tcPr>
            <w:tcW w:w="776" w:type="dxa"/>
            <w:gridSpan w:val="2"/>
            <w:vMerge/>
          </w:tcPr>
          <w:p w:rsidR="00ED2659" w:rsidRPr="00B63CE1" w:rsidRDefault="00ED265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4" w:type="dxa"/>
            <w:gridSpan w:val="4"/>
            <w:vMerge/>
          </w:tcPr>
          <w:p w:rsidR="00ED2659" w:rsidRPr="00B63CE1" w:rsidRDefault="00ED2659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00" w:type="dxa"/>
            <w:gridSpan w:val="3"/>
          </w:tcPr>
          <w:p w:rsidR="00ED2659" w:rsidRPr="00AA7227" w:rsidRDefault="00ED265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1260" w:type="dxa"/>
            <w:gridSpan w:val="2"/>
          </w:tcPr>
          <w:p w:rsidR="00ED2659" w:rsidRPr="00A95804" w:rsidRDefault="00ED2659" w:rsidP="00ED26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350" w:type="dxa"/>
            <w:gridSpan w:val="3"/>
          </w:tcPr>
          <w:p w:rsidR="00ED2659" w:rsidRPr="00AA7227" w:rsidRDefault="00ED265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5075=00</w:t>
            </w:r>
          </w:p>
        </w:tc>
        <w:tc>
          <w:tcPr>
            <w:tcW w:w="1170" w:type="dxa"/>
            <w:gridSpan w:val="3"/>
          </w:tcPr>
          <w:p w:rsidR="00ED2659" w:rsidRPr="00AA7227" w:rsidRDefault="00ED2659" w:rsidP="00ED265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890" w:type="dxa"/>
            <w:gridSpan w:val="4"/>
          </w:tcPr>
          <w:p w:rsidR="00ED2659" w:rsidRPr="00AA7227" w:rsidRDefault="00ED265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ED2659" w:rsidRPr="00AA7227" w:rsidTr="00654E5D">
        <w:trPr>
          <w:trHeight w:val="255"/>
        </w:trPr>
        <w:tc>
          <w:tcPr>
            <w:tcW w:w="776" w:type="dxa"/>
            <w:gridSpan w:val="2"/>
            <w:vMerge/>
          </w:tcPr>
          <w:p w:rsidR="00ED2659" w:rsidRPr="00B63CE1" w:rsidRDefault="00ED265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4" w:type="dxa"/>
            <w:gridSpan w:val="4"/>
            <w:vMerge/>
          </w:tcPr>
          <w:p w:rsidR="00ED2659" w:rsidRPr="00B63CE1" w:rsidRDefault="00ED2659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00" w:type="dxa"/>
            <w:gridSpan w:val="3"/>
          </w:tcPr>
          <w:p w:rsidR="00ED2659" w:rsidRPr="00AA7227" w:rsidRDefault="00ED265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1260" w:type="dxa"/>
            <w:gridSpan w:val="2"/>
          </w:tcPr>
          <w:p w:rsidR="00ED2659" w:rsidRPr="00A95804" w:rsidRDefault="00ED2659" w:rsidP="00ED26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350" w:type="dxa"/>
            <w:gridSpan w:val="3"/>
          </w:tcPr>
          <w:p w:rsidR="00ED2659" w:rsidRPr="00AA7227" w:rsidRDefault="00ED265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69600=00</w:t>
            </w:r>
          </w:p>
        </w:tc>
        <w:tc>
          <w:tcPr>
            <w:tcW w:w="1170" w:type="dxa"/>
            <w:gridSpan w:val="3"/>
          </w:tcPr>
          <w:p w:rsidR="00ED2659" w:rsidRPr="00AA7227" w:rsidRDefault="00ED2659" w:rsidP="00ED2659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890" w:type="dxa"/>
            <w:gridSpan w:val="4"/>
          </w:tcPr>
          <w:p w:rsidR="00ED2659" w:rsidRPr="00AA7227" w:rsidRDefault="00ED265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654E5D">
        <w:tc>
          <w:tcPr>
            <w:tcW w:w="776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094" w:type="dxa"/>
            <w:gridSpan w:val="4"/>
          </w:tcPr>
          <w:p w:rsidR="006C7ED3" w:rsidRPr="00B63CE1" w:rsidRDefault="006C7ED3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570" w:type="dxa"/>
            <w:gridSpan w:val="15"/>
          </w:tcPr>
          <w:p w:rsidR="006C7ED3" w:rsidRPr="00AA7227" w:rsidRDefault="00CC313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CC313A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Dec 2014</w:t>
            </w:r>
          </w:p>
        </w:tc>
      </w:tr>
      <w:tr w:rsidR="008E4318" w:rsidRPr="00AA7227" w:rsidTr="00654E5D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094" w:type="dxa"/>
            <w:gridSpan w:val="4"/>
          </w:tcPr>
          <w:p w:rsidR="008E4318" w:rsidRPr="00B63CE1" w:rsidRDefault="008E4318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570" w:type="dxa"/>
            <w:gridSpan w:val="15"/>
          </w:tcPr>
          <w:p w:rsidR="008E4318" w:rsidRPr="00AA7227" w:rsidRDefault="00CC313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CC313A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Dec 2014</w:t>
            </w:r>
          </w:p>
        </w:tc>
      </w:tr>
      <w:tr w:rsidR="008E4318" w:rsidRPr="00AA7227" w:rsidTr="00654E5D">
        <w:tc>
          <w:tcPr>
            <w:tcW w:w="776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8E4318"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094" w:type="dxa"/>
            <w:gridSpan w:val="4"/>
          </w:tcPr>
          <w:p w:rsidR="008E4318" w:rsidRPr="00B63CE1" w:rsidRDefault="008E4318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570" w:type="dxa"/>
            <w:gridSpan w:val="15"/>
          </w:tcPr>
          <w:p w:rsidR="008E4318" w:rsidRPr="00AA7227" w:rsidRDefault="00CC313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</w:tr>
      <w:tr w:rsidR="008E4318" w:rsidRPr="00AA7227" w:rsidTr="00654E5D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 w:rsidR="00B815C2"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094" w:type="dxa"/>
            <w:gridSpan w:val="4"/>
          </w:tcPr>
          <w:p w:rsidR="008E4318" w:rsidRPr="00B63CE1" w:rsidRDefault="008E4318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570" w:type="dxa"/>
            <w:gridSpan w:val="15"/>
          </w:tcPr>
          <w:p w:rsidR="008E4318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Default="00CC313A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  <w:p w:rsidR="008E4318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Pr="00AA7227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654E5D">
        <w:tc>
          <w:tcPr>
            <w:tcW w:w="776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2</w:t>
            </w:r>
          </w:p>
        </w:tc>
        <w:tc>
          <w:tcPr>
            <w:tcW w:w="3094" w:type="dxa"/>
            <w:gridSpan w:val="4"/>
          </w:tcPr>
          <w:p w:rsidR="008E4318" w:rsidRPr="00B63CE1" w:rsidRDefault="008E4318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570" w:type="dxa"/>
            <w:gridSpan w:val="15"/>
          </w:tcPr>
          <w:p w:rsidR="008E4318" w:rsidRDefault="008E431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Default="00CC313A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  <w:p w:rsidR="008E4318" w:rsidRPr="00AA7227" w:rsidRDefault="008E431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578FB" w:rsidRPr="00AA7227" w:rsidTr="00654E5D">
        <w:trPr>
          <w:trHeight w:val="478"/>
        </w:trPr>
        <w:tc>
          <w:tcPr>
            <w:tcW w:w="776" w:type="dxa"/>
            <w:gridSpan w:val="2"/>
          </w:tcPr>
          <w:p w:rsidR="008578FB" w:rsidRPr="00B63CE1" w:rsidRDefault="008578F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664" w:type="dxa"/>
            <w:gridSpan w:val="19"/>
          </w:tcPr>
          <w:p w:rsidR="008578FB" w:rsidRPr="00B63CE1" w:rsidRDefault="008578FB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8E4318" w:rsidRPr="00AA7227" w:rsidTr="00654E5D">
        <w:trPr>
          <w:trHeight w:val="1855"/>
        </w:trPr>
        <w:tc>
          <w:tcPr>
            <w:tcW w:w="776" w:type="dxa"/>
            <w:gridSpan w:val="2"/>
          </w:tcPr>
          <w:p w:rsidR="008E4318" w:rsidRPr="00B63CE1" w:rsidRDefault="008E4318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094" w:type="dxa"/>
            <w:gridSpan w:val="4"/>
          </w:tcPr>
          <w:p w:rsidR="008E4318" w:rsidRPr="00B63CE1" w:rsidRDefault="00B815C2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570" w:type="dxa"/>
            <w:gridSpan w:val="15"/>
          </w:tcPr>
          <w:p w:rsidR="00407B6E" w:rsidRDefault="00DC4DD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Shortage of materials like wise UG cable jointing kits, Drop wire, Jumper wire, OFC joint closers, OFC system cards and its maintenance AMC. </w:t>
            </w:r>
            <w:r w:rsidRPr="00DC4DD9">
              <w:rPr>
                <w:rFonts w:ascii="Bookman Old Style" w:hAnsi="Bookman Old Style"/>
                <w:highlight w:val="yellow"/>
              </w:rPr>
              <w:t>One highly required is we cannot fulfill the demand of MLPS-VPN Leased line due to no ports available due to which we are having lengthy waiting list, one MPLS edge router is required on priority basis.</w:t>
            </w:r>
            <w:r>
              <w:rPr>
                <w:rFonts w:ascii="Bookman Old Style" w:hAnsi="Bookman Old Style"/>
              </w:rPr>
              <w:t xml:space="preserve"> As we also facing staff shortage like other SSAs too.</w:t>
            </w:r>
          </w:p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54E5D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094" w:type="dxa"/>
            <w:gridSpan w:val="4"/>
          </w:tcPr>
          <w:p w:rsidR="00B815C2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>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for GSM BTS Mtce team of SSA</w:t>
            </w:r>
          </w:p>
        </w:tc>
        <w:tc>
          <w:tcPr>
            <w:tcW w:w="6570" w:type="dxa"/>
            <w:gridSpan w:val="15"/>
          </w:tcPr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CC313A">
              <w:rPr>
                <w:rFonts w:ascii="Bookman Old Style" w:hAnsi="Bookman Old Style"/>
              </w:rPr>
              <w:t>1 (One)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CC313A">
              <w:rPr>
                <w:rFonts w:ascii="Bookman Old Style" w:hAnsi="Bookman Old Style"/>
              </w:rPr>
              <w:t>1 (One) in not good working condition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  <w:r w:rsidR="00CC313A">
              <w:rPr>
                <w:rFonts w:ascii="Bookman Old Style" w:hAnsi="Bookman Old Style"/>
              </w:rPr>
              <w:t>One highly requested</w:t>
            </w:r>
          </w:p>
          <w:p w:rsidR="00B815C2" w:rsidRDefault="00B815C2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  <w:r w:rsidR="00CC313A">
              <w:rPr>
                <w:rFonts w:ascii="Bookman Old Style" w:hAnsi="Bookman Old Style"/>
              </w:rPr>
              <w:t>No of Working 2G BTS-279</w:t>
            </w:r>
          </w:p>
          <w:p w:rsidR="00CC313A" w:rsidRDefault="00CC313A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Node B- 75, also of Phase-VI  2G-20 &amp; Node B-15 coming</w:t>
            </w:r>
          </w:p>
          <w:p w:rsidR="00CC313A" w:rsidRDefault="00CC313A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Having Three working SDEs as Mobile maintenance so if other Laptop is given maintenance will be smooth.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54E5D">
        <w:tc>
          <w:tcPr>
            <w:tcW w:w="776" w:type="dxa"/>
            <w:gridSpan w:val="2"/>
          </w:tcPr>
          <w:p w:rsidR="00B815C2" w:rsidRPr="00B63CE1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094" w:type="dxa"/>
            <w:gridSpan w:val="4"/>
          </w:tcPr>
          <w:p w:rsidR="00B815C2" w:rsidRPr="00B63CE1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570" w:type="dxa"/>
            <w:gridSpan w:val="15"/>
          </w:tcPr>
          <w:p w:rsidR="00B815C2" w:rsidRDefault="00B815C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CC313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Satara City </w:t>
            </w:r>
          </w:p>
        </w:tc>
      </w:tr>
      <w:tr w:rsidR="00B815C2" w:rsidRPr="00AA7227" w:rsidTr="00654E5D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094" w:type="dxa"/>
            <w:gridSpan w:val="4"/>
          </w:tcPr>
          <w:p w:rsidR="00B815C2" w:rsidRPr="00B63CE1" w:rsidRDefault="00407B6E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Modification/addition/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Deletion  in Circle tenure Stations</w:t>
            </w:r>
          </w:p>
        </w:tc>
        <w:tc>
          <w:tcPr>
            <w:tcW w:w="6570" w:type="dxa"/>
            <w:gridSpan w:val="15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C313A" w:rsidRDefault="00CC313A" w:rsidP="00CC313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  <w:p w:rsidR="00B815C2" w:rsidRPr="00AA7227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54E5D">
        <w:trPr>
          <w:trHeight w:val="1351"/>
        </w:trPr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094" w:type="dxa"/>
            <w:gridSpan w:val="4"/>
          </w:tcPr>
          <w:p w:rsidR="00B815C2" w:rsidRDefault="00B815C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570" w:type="dxa"/>
            <w:gridSpan w:val="15"/>
          </w:tcPr>
          <w:p w:rsidR="00B815C2" w:rsidRDefault="00CC313A" w:rsidP="00CC313A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Dairy printing should be continued with current GOOD quality</w:t>
            </w:r>
          </w:p>
        </w:tc>
      </w:tr>
      <w:tr w:rsidR="00B815C2" w:rsidRPr="00AA7227" w:rsidTr="00654E5D">
        <w:tc>
          <w:tcPr>
            <w:tcW w:w="776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094" w:type="dxa"/>
            <w:gridSpan w:val="4"/>
          </w:tcPr>
          <w:p w:rsidR="00B815C2" w:rsidRDefault="002E488F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Recruitment of MTs</w:t>
            </w:r>
          </w:p>
        </w:tc>
        <w:tc>
          <w:tcPr>
            <w:tcW w:w="6570" w:type="dxa"/>
            <w:gridSpan w:val="15"/>
          </w:tcPr>
          <w:p w:rsidR="00407B6E" w:rsidRDefault="00CC313A" w:rsidP="00DC4DD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MT recruitment on both external</w:t>
            </w:r>
            <w:r w:rsidR="00DC4DD9">
              <w:rPr>
                <w:rFonts w:ascii="Bookman Old Style" w:hAnsi="Bookman Old Style"/>
              </w:rPr>
              <w:t xml:space="preserve"> as well as Internal with eligible candidates on highly precise selection criteria should be done.</w:t>
            </w:r>
          </w:p>
        </w:tc>
      </w:tr>
      <w:tr w:rsidR="00B815C2" w:rsidRPr="00AA7227" w:rsidTr="00654E5D">
        <w:tc>
          <w:tcPr>
            <w:tcW w:w="776" w:type="dxa"/>
            <w:gridSpan w:val="2"/>
          </w:tcPr>
          <w:p w:rsidR="00B815C2" w:rsidRDefault="00B815C2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094" w:type="dxa"/>
            <w:gridSpan w:val="4"/>
          </w:tcPr>
          <w:p w:rsidR="00B815C2" w:rsidRDefault="00B815C2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Issues Related to Civil/Electrical/Account </w:t>
            </w:r>
            <w:r>
              <w:rPr>
                <w:rFonts w:ascii="Bookman Old Style" w:eastAsia="Times New Roman" w:hAnsi="Bookman Old Style" w:cs="Arial"/>
                <w:lang w:bidi="hi-IN"/>
              </w:rPr>
              <w:lastRenderedPageBreak/>
              <w:t>wing</w:t>
            </w:r>
          </w:p>
        </w:tc>
        <w:tc>
          <w:tcPr>
            <w:tcW w:w="6570" w:type="dxa"/>
            <w:gridSpan w:val="15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Default="00DC4DD9" w:rsidP="00DC4DD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54E5D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09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570" w:type="dxa"/>
            <w:gridSpan w:val="15"/>
          </w:tcPr>
          <w:p w:rsidR="008578FB" w:rsidRDefault="00DC4DD9" w:rsidP="00DC4DD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 major issues </w:t>
            </w:r>
          </w:p>
        </w:tc>
      </w:tr>
      <w:tr w:rsidR="00B815C2" w:rsidRPr="00AA7227" w:rsidTr="00654E5D">
        <w:trPr>
          <w:trHeight w:val="116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094" w:type="dxa"/>
            <w:gridSpan w:val="4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570" w:type="dxa"/>
            <w:gridSpan w:val="15"/>
          </w:tcPr>
          <w:p w:rsidR="00DC4DD9" w:rsidRDefault="00DC4DD9" w:rsidP="00DC4DD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Default="00DC4DD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Pr="00AA7227" w:rsidRDefault="00DC4DD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54E5D">
        <w:trPr>
          <w:trHeight w:val="1552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09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570" w:type="dxa"/>
            <w:gridSpan w:val="15"/>
          </w:tcPr>
          <w:p w:rsidR="00DC4DD9" w:rsidRDefault="00DC4DD9" w:rsidP="00DC4DD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Default="00DC4DD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Default="00DC4DD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Pr="00AA7227" w:rsidRDefault="00DC4DD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54E5D">
        <w:trPr>
          <w:trHeight w:val="1070"/>
        </w:trPr>
        <w:tc>
          <w:tcPr>
            <w:tcW w:w="776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094" w:type="dxa"/>
            <w:gridSpan w:val="4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570" w:type="dxa"/>
            <w:gridSpan w:val="15"/>
          </w:tcPr>
          <w:p w:rsidR="00DC4DD9" w:rsidRDefault="00DC4DD9" w:rsidP="00DC4DD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Default="00DC4DD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Pr="00AA7227" w:rsidRDefault="00DC4DD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54E5D">
        <w:trPr>
          <w:trHeight w:val="794"/>
        </w:trPr>
        <w:tc>
          <w:tcPr>
            <w:tcW w:w="776" w:type="dxa"/>
            <w:gridSpan w:val="2"/>
          </w:tcPr>
          <w:p w:rsidR="00B815C2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094" w:type="dxa"/>
            <w:gridSpan w:val="4"/>
          </w:tcPr>
          <w:p w:rsidR="00B815C2" w:rsidRPr="00B63CE1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</w:t>
            </w:r>
            <w:r w:rsidR="00407B6E">
              <w:rPr>
                <w:rFonts w:ascii="Bookman Old Style" w:eastAsia="Times New Roman" w:hAnsi="Bookman Old Style" w:cs="Arial"/>
                <w:lang w:bidi="hi-IN"/>
              </w:rPr>
              <w:t xml:space="preserve"> but needs special attention of Circle/CHQ</w:t>
            </w:r>
          </w:p>
        </w:tc>
        <w:tc>
          <w:tcPr>
            <w:tcW w:w="6570" w:type="dxa"/>
            <w:gridSpan w:val="15"/>
          </w:tcPr>
          <w:p w:rsidR="00DC4DD9" w:rsidRDefault="00DC4DD9" w:rsidP="00DC4DD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Default="00DC4DD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DC4DD9" w:rsidRPr="00AA7227" w:rsidRDefault="00DC4DD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C2AF9" w:rsidRPr="00AA7227" w:rsidTr="00654E5D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09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570" w:type="dxa"/>
            <w:gridSpan w:val="15"/>
          </w:tcPr>
          <w:p w:rsidR="00AC2AF9" w:rsidRDefault="00AC2AF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  <w:p w:rsidR="00DC4DD9" w:rsidRDefault="00DC4DD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DC4DD9" w:rsidRPr="002A16E8" w:rsidRDefault="00DC4DD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</w:tr>
      <w:tr w:rsidR="00AC2AF9" w:rsidRPr="00AA7227" w:rsidTr="00654E5D">
        <w:trPr>
          <w:trHeight w:val="794"/>
        </w:trPr>
        <w:tc>
          <w:tcPr>
            <w:tcW w:w="776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094" w:type="dxa"/>
            <w:gridSpan w:val="4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570" w:type="dxa"/>
            <w:gridSpan w:val="15"/>
          </w:tcPr>
          <w:p w:rsidR="00AC2AF9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  <w:p w:rsidR="00DC4DD9" w:rsidRDefault="00DC4DD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DC4DD9" w:rsidRPr="002A16E8" w:rsidRDefault="00DC4DD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101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8FB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DC4DD9" w:rsidRDefault="00DC4DD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Break Up of Executives/Membership of SNEA (I) … …..……………….. District</w:t>
            </w:r>
          </w:p>
          <w:p w:rsidR="008578FB" w:rsidRPr="00B637C0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40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8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89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102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20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33</w:t>
            </w:r>
          </w:p>
        </w:tc>
      </w:tr>
      <w:tr w:rsidR="00654E5D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654E5D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654E5D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654E5D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BE52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654E5D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654E5D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654E5D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Default="00654E5D">
            <w:r w:rsidRPr="00A2682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5D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34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654E5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  <w:r w:rsidR="000B076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  <w:r w:rsidR="00B637C0"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654E5D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6</w:t>
            </w:r>
            <w:r w:rsidR="000B0765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0B076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54E5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0B076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0B076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0B076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</w:tr>
      <w:tr w:rsidR="00B637C0" w:rsidRPr="00B637C0" w:rsidTr="0065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B0765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7</w:t>
            </w: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B637C0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25" w:rsidRDefault="003F0725" w:rsidP="00AA7227">
      <w:pPr>
        <w:spacing w:after="0" w:line="240" w:lineRule="auto"/>
      </w:pPr>
      <w:r>
        <w:separator/>
      </w:r>
    </w:p>
  </w:endnote>
  <w:endnote w:type="continuationSeparator" w:id="1">
    <w:p w:rsidR="003F0725" w:rsidRDefault="003F0725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FB7072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FB7072">
      <w:rPr>
        <w:b/>
        <w:noProof/>
        <w:sz w:val="24"/>
        <w:szCs w:val="24"/>
      </w:rPr>
      <w:t>4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25" w:rsidRDefault="003F0725" w:rsidP="00AA7227">
      <w:pPr>
        <w:spacing w:after="0" w:line="240" w:lineRule="auto"/>
      </w:pPr>
      <w:r>
        <w:separator/>
      </w:r>
    </w:p>
  </w:footnote>
  <w:footnote w:type="continuationSeparator" w:id="1">
    <w:p w:rsidR="003F0725" w:rsidRDefault="003F0725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5864"/>
    <w:rsid w:val="00050E41"/>
    <w:rsid w:val="0006751F"/>
    <w:rsid w:val="00093E83"/>
    <w:rsid w:val="000A70F6"/>
    <w:rsid w:val="000B0765"/>
    <w:rsid w:val="000C0F41"/>
    <w:rsid w:val="000D18CF"/>
    <w:rsid w:val="0011347E"/>
    <w:rsid w:val="00115EA5"/>
    <w:rsid w:val="001407D6"/>
    <w:rsid w:val="00170263"/>
    <w:rsid w:val="00176168"/>
    <w:rsid w:val="00225917"/>
    <w:rsid w:val="0026683A"/>
    <w:rsid w:val="00275ED4"/>
    <w:rsid w:val="00284D0C"/>
    <w:rsid w:val="00295C68"/>
    <w:rsid w:val="002A16E8"/>
    <w:rsid w:val="002A50B7"/>
    <w:rsid w:val="002B70B1"/>
    <w:rsid w:val="002C4AA2"/>
    <w:rsid w:val="002D776E"/>
    <w:rsid w:val="002E488F"/>
    <w:rsid w:val="0034720D"/>
    <w:rsid w:val="00347A8D"/>
    <w:rsid w:val="003506B1"/>
    <w:rsid w:val="00353D91"/>
    <w:rsid w:val="003568BA"/>
    <w:rsid w:val="0038597C"/>
    <w:rsid w:val="003A6387"/>
    <w:rsid w:val="003F0725"/>
    <w:rsid w:val="003F6DEA"/>
    <w:rsid w:val="00407B6E"/>
    <w:rsid w:val="00414318"/>
    <w:rsid w:val="004153B3"/>
    <w:rsid w:val="004446BA"/>
    <w:rsid w:val="0044712F"/>
    <w:rsid w:val="004E7963"/>
    <w:rsid w:val="00567049"/>
    <w:rsid w:val="005807AE"/>
    <w:rsid w:val="00591E95"/>
    <w:rsid w:val="005B7C9B"/>
    <w:rsid w:val="005F346A"/>
    <w:rsid w:val="0062104B"/>
    <w:rsid w:val="00654E5D"/>
    <w:rsid w:val="006963C2"/>
    <w:rsid w:val="006C7ED3"/>
    <w:rsid w:val="006E0AA9"/>
    <w:rsid w:val="006E4F1C"/>
    <w:rsid w:val="00714524"/>
    <w:rsid w:val="00744B1A"/>
    <w:rsid w:val="007763F4"/>
    <w:rsid w:val="00780E8C"/>
    <w:rsid w:val="0079525C"/>
    <w:rsid w:val="00801D67"/>
    <w:rsid w:val="00815003"/>
    <w:rsid w:val="00826E23"/>
    <w:rsid w:val="008578FB"/>
    <w:rsid w:val="0086452D"/>
    <w:rsid w:val="00882E92"/>
    <w:rsid w:val="008A04DB"/>
    <w:rsid w:val="008A3115"/>
    <w:rsid w:val="008B6776"/>
    <w:rsid w:val="008C10EE"/>
    <w:rsid w:val="008C660A"/>
    <w:rsid w:val="008E4318"/>
    <w:rsid w:val="00926D39"/>
    <w:rsid w:val="009274F5"/>
    <w:rsid w:val="00934787"/>
    <w:rsid w:val="00940025"/>
    <w:rsid w:val="00982656"/>
    <w:rsid w:val="009939B2"/>
    <w:rsid w:val="00994F29"/>
    <w:rsid w:val="009A11FF"/>
    <w:rsid w:val="009D5334"/>
    <w:rsid w:val="009F1780"/>
    <w:rsid w:val="009F5016"/>
    <w:rsid w:val="00A23A12"/>
    <w:rsid w:val="00A85875"/>
    <w:rsid w:val="00A956F8"/>
    <w:rsid w:val="00AA7227"/>
    <w:rsid w:val="00AB2058"/>
    <w:rsid w:val="00AC2AF9"/>
    <w:rsid w:val="00AD57E4"/>
    <w:rsid w:val="00AE739B"/>
    <w:rsid w:val="00AF0A59"/>
    <w:rsid w:val="00B637C0"/>
    <w:rsid w:val="00B63CE1"/>
    <w:rsid w:val="00B815C2"/>
    <w:rsid w:val="00B94B67"/>
    <w:rsid w:val="00C1380B"/>
    <w:rsid w:val="00C80D33"/>
    <w:rsid w:val="00CA5269"/>
    <w:rsid w:val="00CC313A"/>
    <w:rsid w:val="00CF2332"/>
    <w:rsid w:val="00D07838"/>
    <w:rsid w:val="00D24BE5"/>
    <w:rsid w:val="00D41336"/>
    <w:rsid w:val="00D624E5"/>
    <w:rsid w:val="00D648D1"/>
    <w:rsid w:val="00D75146"/>
    <w:rsid w:val="00DC4DD9"/>
    <w:rsid w:val="00E277AE"/>
    <w:rsid w:val="00E4190E"/>
    <w:rsid w:val="00E6164B"/>
    <w:rsid w:val="00E6598B"/>
    <w:rsid w:val="00E70E23"/>
    <w:rsid w:val="00ED2659"/>
    <w:rsid w:val="00ED6E14"/>
    <w:rsid w:val="00EF1AB9"/>
    <w:rsid w:val="00F03E5B"/>
    <w:rsid w:val="00F24AC8"/>
    <w:rsid w:val="00F964AC"/>
    <w:rsid w:val="00FB03EA"/>
    <w:rsid w:val="00FB4A6F"/>
    <w:rsid w:val="00FB7072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1FB9-A47C-47F3-BA17-AC7AEB89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2012-09-07T12:14:00Z</cp:lastPrinted>
  <dcterms:created xsi:type="dcterms:W3CDTF">2015-08-18T15:40:00Z</dcterms:created>
  <dcterms:modified xsi:type="dcterms:W3CDTF">2015-08-18T15:40:00Z</dcterms:modified>
</cp:coreProperties>
</file>