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
        <w:gridCol w:w="521"/>
        <w:gridCol w:w="575"/>
        <w:gridCol w:w="179"/>
        <w:gridCol w:w="1710"/>
        <w:gridCol w:w="810"/>
        <w:gridCol w:w="90"/>
        <w:gridCol w:w="720"/>
        <w:gridCol w:w="180"/>
        <w:gridCol w:w="90"/>
        <w:gridCol w:w="450"/>
        <w:gridCol w:w="450"/>
        <w:gridCol w:w="270"/>
        <w:gridCol w:w="630"/>
        <w:gridCol w:w="90"/>
        <w:gridCol w:w="180"/>
        <w:gridCol w:w="450"/>
        <w:gridCol w:w="540"/>
        <w:gridCol w:w="270"/>
        <w:gridCol w:w="90"/>
        <w:gridCol w:w="630"/>
        <w:gridCol w:w="900"/>
      </w:tblGrid>
      <w:tr w:rsidR="006C7ED3" w:rsidRPr="00D6361F" w:rsidTr="00AC2AF9">
        <w:tc>
          <w:tcPr>
            <w:tcW w:w="1351" w:type="dxa"/>
            <w:gridSpan w:val="3"/>
          </w:tcPr>
          <w:p w:rsidR="006C7ED3" w:rsidRPr="00D6361F" w:rsidRDefault="00261E5E" w:rsidP="00AA7227">
            <w:pPr>
              <w:spacing w:after="0" w:line="240" w:lineRule="auto"/>
              <w:rPr>
                <w:sz w:val="20"/>
                <w:szCs w:val="20"/>
              </w:rPr>
            </w:pPr>
            <w:r>
              <w:rPr>
                <w:noProof/>
                <w:sz w:val="20"/>
                <w:szCs w:val="20"/>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729" w:type="dxa"/>
            <w:gridSpan w:val="19"/>
          </w:tcPr>
          <w:p w:rsidR="006C7ED3" w:rsidRPr="00D6361F" w:rsidRDefault="006C7ED3" w:rsidP="008578FB">
            <w:pPr>
              <w:spacing w:before="120" w:after="120" w:line="240" w:lineRule="auto"/>
              <w:jc w:val="center"/>
              <w:rPr>
                <w:rFonts w:ascii="Bookman Old Style" w:hAnsi="Bookman Old Style"/>
                <w:sz w:val="20"/>
                <w:szCs w:val="20"/>
              </w:rPr>
            </w:pPr>
            <w:r w:rsidRPr="00D6361F">
              <w:rPr>
                <w:rFonts w:ascii="Bookman Old Style" w:hAnsi="Bookman Old Style"/>
                <w:b/>
                <w:bCs/>
                <w:sz w:val="20"/>
                <w:szCs w:val="20"/>
              </w:rPr>
              <w:t xml:space="preserve">SANCHAR NIGAM EXECUTIVES’ ASSOCIATION [I]   </w:t>
            </w:r>
            <w:r w:rsidRPr="00D6361F">
              <w:rPr>
                <w:rFonts w:ascii="Bookman Old Style" w:hAnsi="Bookman Old Style"/>
                <w:sz w:val="20"/>
                <w:szCs w:val="20"/>
              </w:rPr>
              <w:t xml:space="preserve">                                                       </w:t>
            </w:r>
          </w:p>
          <w:p w:rsidR="006C7ED3" w:rsidRPr="00D6361F" w:rsidRDefault="006C7ED3" w:rsidP="00AA7227">
            <w:pPr>
              <w:spacing w:after="0" w:line="240" w:lineRule="auto"/>
              <w:jc w:val="center"/>
              <w:rPr>
                <w:rFonts w:ascii="Bookman Old Style" w:hAnsi="Bookman Old Style"/>
                <w:b/>
                <w:bCs/>
                <w:sz w:val="20"/>
                <w:szCs w:val="20"/>
              </w:rPr>
            </w:pPr>
            <w:r w:rsidRPr="00D6361F">
              <w:rPr>
                <w:rFonts w:ascii="Bookman Old Style" w:hAnsi="Bookman Old Style"/>
                <w:b/>
                <w:bCs/>
                <w:sz w:val="20"/>
                <w:szCs w:val="20"/>
              </w:rPr>
              <w:t>Maharashtra Circle</w:t>
            </w:r>
            <w:r w:rsidR="008578FB" w:rsidRPr="00D6361F">
              <w:rPr>
                <w:rFonts w:ascii="Bookman Old Style" w:hAnsi="Bookman Old Style"/>
                <w:b/>
                <w:bCs/>
                <w:sz w:val="20"/>
                <w:szCs w:val="20"/>
              </w:rPr>
              <w:t>.</w:t>
            </w:r>
            <w:r w:rsidRPr="00D6361F">
              <w:rPr>
                <w:rFonts w:ascii="Bookman Old Style" w:hAnsi="Bookman Old Style"/>
                <w:b/>
                <w:bCs/>
                <w:sz w:val="20"/>
                <w:szCs w:val="20"/>
              </w:rPr>
              <w:t xml:space="preserve"> </w:t>
            </w:r>
          </w:p>
          <w:p w:rsidR="006C7ED3" w:rsidRPr="00D6361F" w:rsidRDefault="006C7ED3" w:rsidP="006C7ED3">
            <w:pPr>
              <w:spacing w:after="0" w:line="240" w:lineRule="auto"/>
              <w:jc w:val="center"/>
              <w:rPr>
                <w:rFonts w:ascii="Bookman Old Style" w:hAnsi="Bookman Old Style"/>
                <w:b/>
                <w:bCs/>
                <w:sz w:val="20"/>
                <w:szCs w:val="20"/>
              </w:rPr>
            </w:pPr>
          </w:p>
        </w:tc>
      </w:tr>
      <w:tr w:rsidR="008578FB" w:rsidRPr="00D6361F" w:rsidTr="00AC2AF9">
        <w:tc>
          <w:tcPr>
            <w:tcW w:w="10080" w:type="dxa"/>
            <w:gridSpan w:val="22"/>
          </w:tcPr>
          <w:p w:rsidR="008578FB" w:rsidRPr="00D6361F" w:rsidRDefault="008578FB" w:rsidP="00AA7227">
            <w:pPr>
              <w:spacing w:before="120" w:after="120" w:line="240" w:lineRule="auto"/>
              <w:jc w:val="center"/>
              <w:rPr>
                <w:rFonts w:ascii="Bookman Old Style" w:hAnsi="Bookman Old Style"/>
                <w:b/>
                <w:bCs/>
                <w:sz w:val="20"/>
                <w:szCs w:val="20"/>
              </w:rPr>
            </w:pPr>
            <w:r w:rsidRPr="00D6361F">
              <w:rPr>
                <w:rFonts w:ascii="Bookman Old Style" w:hAnsi="Bookman Old Style"/>
                <w:b/>
                <w:bCs/>
                <w:sz w:val="20"/>
                <w:szCs w:val="20"/>
              </w:rPr>
              <w:t>DS Report to be submitted in CEC Meeting Solapur.</w:t>
            </w:r>
          </w:p>
        </w:tc>
      </w:tr>
      <w:tr w:rsidR="006C7ED3" w:rsidRPr="00D6361F" w:rsidTr="00AC2AF9">
        <w:tc>
          <w:tcPr>
            <w:tcW w:w="776" w:type="dxa"/>
            <w:gridSpan w:val="2"/>
          </w:tcPr>
          <w:p w:rsidR="006C7ED3" w:rsidRPr="00D6361F" w:rsidRDefault="006C7ED3" w:rsidP="00AA7227">
            <w:pPr>
              <w:spacing w:before="120" w:after="120" w:line="240" w:lineRule="auto"/>
              <w:jc w:val="center"/>
              <w:rPr>
                <w:rFonts w:ascii="Bookman Old Style" w:hAnsi="Bookman Old Style"/>
                <w:b/>
                <w:bCs/>
                <w:sz w:val="20"/>
                <w:szCs w:val="20"/>
              </w:rPr>
            </w:pPr>
            <w:r w:rsidRPr="00D6361F">
              <w:rPr>
                <w:rFonts w:ascii="Bookman Old Style" w:hAnsi="Bookman Old Style"/>
                <w:b/>
                <w:bCs/>
                <w:sz w:val="20"/>
                <w:szCs w:val="20"/>
              </w:rPr>
              <w:t>Sr</w:t>
            </w:r>
          </w:p>
        </w:tc>
        <w:tc>
          <w:tcPr>
            <w:tcW w:w="3274" w:type="dxa"/>
            <w:gridSpan w:val="4"/>
          </w:tcPr>
          <w:p w:rsidR="006C7ED3" w:rsidRPr="00D6361F" w:rsidRDefault="006C7ED3" w:rsidP="00AA7227">
            <w:pPr>
              <w:spacing w:before="120" w:after="120" w:line="240" w:lineRule="auto"/>
              <w:jc w:val="center"/>
              <w:rPr>
                <w:rFonts w:ascii="Bookman Old Style" w:hAnsi="Bookman Old Style"/>
                <w:b/>
                <w:bCs/>
                <w:sz w:val="20"/>
                <w:szCs w:val="20"/>
              </w:rPr>
            </w:pPr>
            <w:r w:rsidRPr="00D6361F">
              <w:rPr>
                <w:rFonts w:ascii="Bookman Old Style" w:hAnsi="Bookman Old Style"/>
                <w:b/>
                <w:bCs/>
                <w:sz w:val="20"/>
                <w:szCs w:val="20"/>
              </w:rPr>
              <w:t>Item</w:t>
            </w:r>
          </w:p>
        </w:tc>
        <w:tc>
          <w:tcPr>
            <w:tcW w:w="6030" w:type="dxa"/>
            <w:gridSpan w:val="16"/>
          </w:tcPr>
          <w:p w:rsidR="006C7ED3" w:rsidRPr="00D6361F" w:rsidRDefault="006C7ED3" w:rsidP="00AA7227">
            <w:pPr>
              <w:spacing w:before="120" w:after="120" w:line="240" w:lineRule="auto"/>
              <w:jc w:val="center"/>
              <w:rPr>
                <w:rFonts w:ascii="Bookman Old Style" w:hAnsi="Bookman Old Style"/>
                <w:b/>
                <w:bCs/>
                <w:sz w:val="20"/>
                <w:szCs w:val="20"/>
              </w:rPr>
            </w:pPr>
            <w:r w:rsidRPr="00D6361F">
              <w:rPr>
                <w:rFonts w:ascii="Bookman Old Style" w:hAnsi="Bookman Old Style"/>
                <w:b/>
                <w:bCs/>
                <w:sz w:val="20"/>
                <w:szCs w:val="20"/>
              </w:rPr>
              <w:t>Details</w:t>
            </w:r>
          </w:p>
        </w:tc>
      </w:tr>
      <w:tr w:rsidR="006C7ED3" w:rsidRPr="00D6361F" w:rsidTr="00D6361F">
        <w:trPr>
          <w:trHeight w:val="265"/>
        </w:trPr>
        <w:tc>
          <w:tcPr>
            <w:tcW w:w="776" w:type="dxa"/>
            <w:gridSpan w:val="2"/>
          </w:tcPr>
          <w:p w:rsidR="006C7ED3" w:rsidRPr="00D6361F" w:rsidRDefault="006C7ED3" w:rsidP="00AA7227">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w:t>
            </w:r>
          </w:p>
        </w:tc>
        <w:tc>
          <w:tcPr>
            <w:tcW w:w="3274" w:type="dxa"/>
            <w:gridSpan w:val="4"/>
          </w:tcPr>
          <w:p w:rsidR="006C7ED3" w:rsidRPr="00D6361F" w:rsidRDefault="006C7ED3" w:rsidP="00AA7227">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District</w:t>
            </w:r>
          </w:p>
        </w:tc>
        <w:tc>
          <w:tcPr>
            <w:tcW w:w="6030" w:type="dxa"/>
            <w:gridSpan w:val="16"/>
          </w:tcPr>
          <w:p w:rsidR="006C7ED3" w:rsidRPr="00D6361F" w:rsidRDefault="00A05A36" w:rsidP="001407D6">
            <w:pPr>
              <w:rPr>
                <w:rFonts w:ascii="Bookman Old Style" w:hAnsi="Bookman Old Style"/>
                <w:sz w:val="20"/>
                <w:szCs w:val="20"/>
              </w:rPr>
            </w:pPr>
            <w:r w:rsidRPr="00D6361F">
              <w:rPr>
                <w:rFonts w:ascii="Bookman Old Style" w:hAnsi="Bookman Old Style"/>
                <w:sz w:val="20"/>
                <w:szCs w:val="20"/>
              </w:rPr>
              <w:t>Raigad</w:t>
            </w:r>
          </w:p>
        </w:tc>
      </w:tr>
      <w:tr w:rsidR="006C7ED3" w:rsidRPr="00D6361F" w:rsidTr="00AC2AF9">
        <w:trPr>
          <w:trHeight w:val="290"/>
        </w:trPr>
        <w:tc>
          <w:tcPr>
            <w:tcW w:w="776" w:type="dxa"/>
            <w:gridSpan w:val="2"/>
            <w:vMerge w:val="restart"/>
          </w:tcPr>
          <w:p w:rsidR="006C7ED3" w:rsidRPr="00D6361F" w:rsidRDefault="006C7ED3" w:rsidP="00AA7227">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2.</w:t>
            </w:r>
          </w:p>
        </w:tc>
        <w:tc>
          <w:tcPr>
            <w:tcW w:w="3274" w:type="dxa"/>
            <w:gridSpan w:val="4"/>
            <w:vMerge w:val="restart"/>
          </w:tcPr>
          <w:p w:rsidR="006C7ED3" w:rsidRPr="00D6361F" w:rsidRDefault="006C7ED3" w:rsidP="006963C2">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Status Circle/CHQ  Quota paid</w:t>
            </w:r>
          </w:p>
        </w:tc>
        <w:tc>
          <w:tcPr>
            <w:tcW w:w="990" w:type="dxa"/>
            <w:gridSpan w:val="3"/>
          </w:tcPr>
          <w:p w:rsidR="006C7ED3" w:rsidRPr="00D6361F" w:rsidRDefault="006C7ED3"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Type</w:t>
            </w:r>
          </w:p>
        </w:tc>
        <w:tc>
          <w:tcPr>
            <w:tcW w:w="990" w:type="dxa"/>
            <w:gridSpan w:val="3"/>
          </w:tcPr>
          <w:p w:rsidR="006C7ED3" w:rsidRPr="00D6361F" w:rsidRDefault="006C7ED3"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From</w:t>
            </w:r>
          </w:p>
        </w:tc>
        <w:tc>
          <w:tcPr>
            <w:tcW w:w="1170" w:type="dxa"/>
            <w:gridSpan w:val="4"/>
          </w:tcPr>
          <w:p w:rsidR="006C7ED3" w:rsidRPr="00D6361F" w:rsidRDefault="006C7ED3" w:rsidP="006963C2">
            <w:pPr>
              <w:spacing w:before="120" w:after="120" w:line="240" w:lineRule="auto"/>
              <w:rPr>
                <w:rFonts w:ascii="Bookman Old Style" w:hAnsi="Bookman Old Style"/>
                <w:sz w:val="20"/>
                <w:szCs w:val="20"/>
              </w:rPr>
            </w:pPr>
            <w:r w:rsidRPr="00D6361F">
              <w:rPr>
                <w:rFonts w:ascii="Bookman Old Style" w:hAnsi="Bookman Old Style"/>
                <w:sz w:val="20"/>
                <w:szCs w:val="20"/>
              </w:rPr>
              <w:t>To</w:t>
            </w:r>
          </w:p>
        </w:tc>
        <w:tc>
          <w:tcPr>
            <w:tcW w:w="1350" w:type="dxa"/>
            <w:gridSpan w:val="4"/>
          </w:tcPr>
          <w:p w:rsidR="006C7ED3" w:rsidRPr="00D6361F" w:rsidRDefault="006C7ED3"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Members</w:t>
            </w:r>
          </w:p>
        </w:tc>
        <w:tc>
          <w:tcPr>
            <w:tcW w:w="1530" w:type="dxa"/>
            <w:gridSpan w:val="2"/>
          </w:tcPr>
          <w:p w:rsidR="006C7ED3" w:rsidRPr="00D6361F" w:rsidRDefault="006C7ED3"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Amount</w:t>
            </w:r>
          </w:p>
        </w:tc>
      </w:tr>
      <w:tr w:rsidR="006C7ED3" w:rsidRPr="00D6361F" w:rsidTr="00E52AA3">
        <w:trPr>
          <w:trHeight w:val="638"/>
        </w:trPr>
        <w:tc>
          <w:tcPr>
            <w:tcW w:w="776" w:type="dxa"/>
            <w:gridSpan w:val="2"/>
            <w:vMerge/>
          </w:tcPr>
          <w:p w:rsidR="006C7ED3" w:rsidRPr="00D6361F" w:rsidRDefault="006C7ED3" w:rsidP="00AA7227">
            <w:pPr>
              <w:spacing w:before="120" w:after="120" w:line="240" w:lineRule="auto"/>
              <w:jc w:val="center"/>
              <w:rPr>
                <w:rFonts w:ascii="Bookman Old Style" w:hAnsi="Bookman Old Style"/>
                <w:sz w:val="20"/>
                <w:szCs w:val="20"/>
              </w:rPr>
            </w:pPr>
          </w:p>
        </w:tc>
        <w:tc>
          <w:tcPr>
            <w:tcW w:w="3274" w:type="dxa"/>
            <w:gridSpan w:val="4"/>
            <w:vMerge/>
          </w:tcPr>
          <w:p w:rsidR="006C7ED3" w:rsidRPr="00D6361F" w:rsidRDefault="006C7ED3" w:rsidP="00AA7227">
            <w:pPr>
              <w:spacing w:before="120" w:after="120" w:line="240" w:lineRule="auto"/>
              <w:jc w:val="both"/>
              <w:rPr>
                <w:rFonts w:ascii="Bookman Old Style" w:eastAsia="Times New Roman" w:hAnsi="Bookman Old Style" w:cs="Arial"/>
                <w:sz w:val="20"/>
                <w:szCs w:val="20"/>
                <w:lang w:bidi="hi-IN"/>
              </w:rPr>
            </w:pPr>
          </w:p>
        </w:tc>
        <w:tc>
          <w:tcPr>
            <w:tcW w:w="990" w:type="dxa"/>
            <w:gridSpan w:val="3"/>
          </w:tcPr>
          <w:p w:rsidR="006C7ED3" w:rsidRPr="00D6361F" w:rsidRDefault="006C7ED3"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Circle</w:t>
            </w:r>
          </w:p>
        </w:tc>
        <w:tc>
          <w:tcPr>
            <w:tcW w:w="990" w:type="dxa"/>
            <w:gridSpan w:val="3"/>
          </w:tcPr>
          <w:p w:rsidR="006C7ED3" w:rsidRPr="00D6361F" w:rsidRDefault="00A05A36"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April 2015</w:t>
            </w:r>
          </w:p>
        </w:tc>
        <w:tc>
          <w:tcPr>
            <w:tcW w:w="1170" w:type="dxa"/>
            <w:gridSpan w:val="4"/>
          </w:tcPr>
          <w:p w:rsidR="006C7ED3" w:rsidRPr="00D6361F" w:rsidRDefault="00A05A36"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Aug. 2015</w:t>
            </w:r>
          </w:p>
        </w:tc>
        <w:tc>
          <w:tcPr>
            <w:tcW w:w="1350" w:type="dxa"/>
            <w:gridSpan w:val="4"/>
          </w:tcPr>
          <w:p w:rsidR="006C7ED3" w:rsidRPr="00D6361F" w:rsidRDefault="00A05A36"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49</w:t>
            </w:r>
          </w:p>
        </w:tc>
        <w:tc>
          <w:tcPr>
            <w:tcW w:w="1530" w:type="dxa"/>
            <w:gridSpan w:val="2"/>
          </w:tcPr>
          <w:p w:rsidR="006C7ED3" w:rsidRPr="00D6361F" w:rsidRDefault="00A05A36"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3675.00</w:t>
            </w:r>
          </w:p>
        </w:tc>
      </w:tr>
      <w:tr w:rsidR="006C7ED3" w:rsidRPr="00D6361F" w:rsidTr="00E52AA3">
        <w:trPr>
          <w:trHeight w:val="721"/>
        </w:trPr>
        <w:tc>
          <w:tcPr>
            <w:tcW w:w="776" w:type="dxa"/>
            <w:gridSpan w:val="2"/>
            <w:vMerge/>
          </w:tcPr>
          <w:p w:rsidR="006C7ED3" w:rsidRPr="00D6361F" w:rsidRDefault="006C7ED3" w:rsidP="00AA7227">
            <w:pPr>
              <w:spacing w:before="120" w:after="120" w:line="240" w:lineRule="auto"/>
              <w:jc w:val="center"/>
              <w:rPr>
                <w:rFonts w:ascii="Bookman Old Style" w:hAnsi="Bookman Old Style"/>
                <w:sz w:val="20"/>
                <w:szCs w:val="20"/>
              </w:rPr>
            </w:pPr>
          </w:p>
        </w:tc>
        <w:tc>
          <w:tcPr>
            <w:tcW w:w="3274" w:type="dxa"/>
            <w:gridSpan w:val="4"/>
            <w:vMerge/>
          </w:tcPr>
          <w:p w:rsidR="006C7ED3" w:rsidRPr="00D6361F" w:rsidRDefault="006C7ED3" w:rsidP="00AA7227">
            <w:pPr>
              <w:spacing w:before="120" w:after="120" w:line="240" w:lineRule="auto"/>
              <w:jc w:val="both"/>
              <w:rPr>
                <w:rFonts w:ascii="Bookman Old Style" w:eastAsia="Times New Roman" w:hAnsi="Bookman Old Style" w:cs="Arial"/>
                <w:sz w:val="20"/>
                <w:szCs w:val="20"/>
                <w:lang w:bidi="hi-IN"/>
              </w:rPr>
            </w:pPr>
          </w:p>
        </w:tc>
        <w:tc>
          <w:tcPr>
            <w:tcW w:w="990" w:type="dxa"/>
            <w:gridSpan w:val="3"/>
          </w:tcPr>
          <w:p w:rsidR="006C7ED3" w:rsidRPr="00D6361F" w:rsidRDefault="006C7ED3"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CHQ</w:t>
            </w:r>
          </w:p>
        </w:tc>
        <w:tc>
          <w:tcPr>
            <w:tcW w:w="990" w:type="dxa"/>
            <w:gridSpan w:val="3"/>
          </w:tcPr>
          <w:p w:rsidR="006C7ED3" w:rsidRPr="00D6361F" w:rsidRDefault="00A05A36"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April 2015</w:t>
            </w:r>
          </w:p>
        </w:tc>
        <w:tc>
          <w:tcPr>
            <w:tcW w:w="1170" w:type="dxa"/>
            <w:gridSpan w:val="4"/>
          </w:tcPr>
          <w:p w:rsidR="006C7ED3" w:rsidRPr="00D6361F" w:rsidRDefault="00A05A36"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Aug. 2015</w:t>
            </w:r>
          </w:p>
        </w:tc>
        <w:tc>
          <w:tcPr>
            <w:tcW w:w="1350" w:type="dxa"/>
            <w:gridSpan w:val="4"/>
          </w:tcPr>
          <w:p w:rsidR="006C7ED3" w:rsidRPr="00D6361F" w:rsidRDefault="00A05A36"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49</w:t>
            </w:r>
          </w:p>
        </w:tc>
        <w:tc>
          <w:tcPr>
            <w:tcW w:w="1530" w:type="dxa"/>
            <w:gridSpan w:val="2"/>
          </w:tcPr>
          <w:p w:rsidR="006C7ED3" w:rsidRPr="00D6361F" w:rsidRDefault="00A05A36" w:rsidP="00024DF6">
            <w:pPr>
              <w:spacing w:before="120" w:after="120" w:line="240" w:lineRule="auto"/>
              <w:rPr>
                <w:rFonts w:ascii="Bookman Old Style" w:hAnsi="Bookman Old Style"/>
                <w:sz w:val="20"/>
                <w:szCs w:val="20"/>
              </w:rPr>
            </w:pPr>
            <w:r w:rsidRPr="00D6361F">
              <w:rPr>
                <w:rFonts w:ascii="Bookman Old Style" w:hAnsi="Bookman Old Style"/>
                <w:sz w:val="20"/>
                <w:szCs w:val="20"/>
              </w:rPr>
              <w:t>9800.00</w:t>
            </w:r>
          </w:p>
        </w:tc>
      </w:tr>
      <w:tr w:rsidR="006C7ED3" w:rsidRPr="00D6361F" w:rsidTr="00AC2AF9">
        <w:trPr>
          <w:trHeight w:val="165"/>
        </w:trPr>
        <w:tc>
          <w:tcPr>
            <w:tcW w:w="776" w:type="dxa"/>
            <w:gridSpan w:val="2"/>
            <w:vMerge w:val="restart"/>
          </w:tcPr>
          <w:p w:rsidR="006C7ED3" w:rsidRPr="00D6361F" w:rsidRDefault="006C7ED3" w:rsidP="00AA7227">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3.</w:t>
            </w:r>
          </w:p>
        </w:tc>
        <w:tc>
          <w:tcPr>
            <w:tcW w:w="3274" w:type="dxa"/>
            <w:gridSpan w:val="4"/>
            <w:vMerge w:val="restart"/>
          </w:tcPr>
          <w:p w:rsidR="006C7ED3" w:rsidRPr="00D6361F" w:rsidRDefault="006C7ED3" w:rsidP="006963C2">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 xml:space="preserve">Status Circle/CHQ Quota pending </w:t>
            </w:r>
          </w:p>
        </w:tc>
        <w:tc>
          <w:tcPr>
            <w:tcW w:w="990" w:type="dxa"/>
            <w:gridSpan w:val="3"/>
          </w:tcPr>
          <w:p w:rsidR="006C7ED3" w:rsidRPr="00D6361F" w:rsidRDefault="006C7ED3"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Type</w:t>
            </w:r>
          </w:p>
        </w:tc>
        <w:tc>
          <w:tcPr>
            <w:tcW w:w="990" w:type="dxa"/>
            <w:gridSpan w:val="3"/>
          </w:tcPr>
          <w:p w:rsidR="006C7ED3" w:rsidRPr="00D6361F" w:rsidRDefault="006C7ED3"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From</w:t>
            </w:r>
          </w:p>
        </w:tc>
        <w:tc>
          <w:tcPr>
            <w:tcW w:w="1170" w:type="dxa"/>
            <w:gridSpan w:val="4"/>
          </w:tcPr>
          <w:p w:rsidR="006C7ED3" w:rsidRPr="00D6361F" w:rsidRDefault="006C7ED3"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To</w:t>
            </w:r>
          </w:p>
        </w:tc>
        <w:tc>
          <w:tcPr>
            <w:tcW w:w="1350" w:type="dxa"/>
            <w:gridSpan w:val="4"/>
          </w:tcPr>
          <w:p w:rsidR="006C7ED3" w:rsidRPr="00D6361F" w:rsidRDefault="006C7ED3"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Members</w:t>
            </w:r>
          </w:p>
        </w:tc>
        <w:tc>
          <w:tcPr>
            <w:tcW w:w="1530" w:type="dxa"/>
            <w:gridSpan w:val="2"/>
          </w:tcPr>
          <w:p w:rsidR="006C7ED3" w:rsidRPr="00D6361F" w:rsidRDefault="006C7ED3"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Amount</w:t>
            </w:r>
          </w:p>
        </w:tc>
      </w:tr>
      <w:tr w:rsidR="006C7ED3" w:rsidRPr="00D6361F" w:rsidTr="00AC2AF9">
        <w:trPr>
          <w:trHeight w:val="165"/>
        </w:trPr>
        <w:tc>
          <w:tcPr>
            <w:tcW w:w="776" w:type="dxa"/>
            <w:gridSpan w:val="2"/>
            <w:vMerge/>
          </w:tcPr>
          <w:p w:rsidR="006C7ED3" w:rsidRPr="00D6361F" w:rsidRDefault="006C7ED3" w:rsidP="00AA7227">
            <w:pPr>
              <w:spacing w:before="120" w:after="120" w:line="240" w:lineRule="auto"/>
              <w:jc w:val="center"/>
              <w:rPr>
                <w:rFonts w:ascii="Bookman Old Style" w:hAnsi="Bookman Old Style"/>
                <w:sz w:val="20"/>
                <w:szCs w:val="20"/>
              </w:rPr>
            </w:pPr>
          </w:p>
        </w:tc>
        <w:tc>
          <w:tcPr>
            <w:tcW w:w="3274" w:type="dxa"/>
            <w:gridSpan w:val="4"/>
            <w:vMerge/>
          </w:tcPr>
          <w:p w:rsidR="006C7ED3" w:rsidRPr="00D6361F" w:rsidRDefault="006C7ED3" w:rsidP="006963C2">
            <w:pPr>
              <w:spacing w:before="120" w:after="120" w:line="240" w:lineRule="auto"/>
              <w:jc w:val="both"/>
              <w:rPr>
                <w:rFonts w:ascii="Bookman Old Style" w:eastAsia="Times New Roman" w:hAnsi="Bookman Old Style" w:cs="Arial"/>
                <w:sz w:val="20"/>
                <w:szCs w:val="20"/>
                <w:lang w:bidi="hi-IN"/>
              </w:rPr>
            </w:pPr>
          </w:p>
        </w:tc>
        <w:tc>
          <w:tcPr>
            <w:tcW w:w="990" w:type="dxa"/>
            <w:gridSpan w:val="3"/>
          </w:tcPr>
          <w:p w:rsidR="006C7ED3" w:rsidRPr="00D6361F" w:rsidRDefault="006C7ED3"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Circle</w:t>
            </w:r>
          </w:p>
        </w:tc>
        <w:tc>
          <w:tcPr>
            <w:tcW w:w="990" w:type="dxa"/>
            <w:gridSpan w:val="3"/>
          </w:tcPr>
          <w:p w:rsidR="006C7ED3" w:rsidRPr="00D6361F" w:rsidRDefault="006C7ED3" w:rsidP="00B637C0">
            <w:pPr>
              <w:spacing w:before="120" w:after="120" w:line="240" w:lineRule="auto"/>
              <w:rPr>
                <w:rFonts w:ascii="Bookman Old Style" w:hAnsi="Bookman Old Style"/>
                <w:sz w:val="20"/>
                <w:szCs w:val="20"/>
              </w:rPr>
            </w:pPr>
          </w:p>
        </w:tc>
        <w:tc>
          <w:tcPr>
            <w:tcW w:w="1170" w:type="dxa"/>
            <w:gridSpan w:val="4"/>
          </w:tcPr>
          <w:p w:rsidR="006C7ED3" w:rsidRPr="00D6361F" w:rsidRDefault="006C7ED3" w:rsidP="00B637C0">
            <w:pPr>
              <w:spacing w:before="120" w:after="120" w:line="240" w:lineRule="auto"/>
              <w:rPr>
                <w:rFonts w:ascii="Bookman Old Style" w:hAnsi="Bookman Old Style"/>
                <w:sz w:val="20"/>
                <w:szCs w:val="20"/>
              </w:rPr>
            </w:pPr>
          </w:p>
        </w:tc>
        <w:tc>
          <w:tcPr>
            <w:tcW w:w="1350" w:type="dxa"/>
            <w:gridSpan w:val="4"/>
          </w:tcPr>
          <w:p w:rsidR="006C7ED3" w:rsidRPr="00D6361F" w:rsidRDefault="006C7ED3" w:rsidP="00B637C0">
            <w:pPr>
              <w:spacing w:before="120" w:after="120" w:line="240" w:lineRule="auto"/>
              <w:rPr>
                <w:rFonts w:ascii="Bookman Old Style" w:hAnsi="Bookman Old Style"/>
                <w:sz w:val="20"/>
                <w:szCs w:val="20"/>
              </w:rPr>
            </w:pPr>
          </w:p>
        </w:tc>
        <w:tc>
          <w:tcPr>
            <w:tcW w:w="1530" w:type="dxa"/>
            <w:gridSpan w:val="2"/>
          </w:tcPr>
          <w:p w:rsidR="006C7ED3" w:rsidRPr="00D6361F" w:rsidRDefault="00A05A36"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NIL</w:t>
            </w:r>
          </w:p>
        </w:tc>
      </w:tr>
      <w:tr w:rsidR="006C7ED3" w:rsidRPr="00D6361F" w:rsidTr="00AC2AF9">
        <w:trPr>
          <w:trHeight w:val="165"/>
        </w:trPr>
        <w:tc>
          <w:tcPr>
            <w:tcW w:w="776" w:type="dxa"/>
            <w:gridSpan w:val="2"/>
            <w:vMerge/>
          </w:tcPr>
          <w:p w:rsidR="006C7ED3" w:rsidRPr="00D6361F" w:rsidRDefault="006C7ED3" w:rsidP="00AA7227">
            <w:pPr>
              <w:spacing w:before="120" w:after="120" w:line="240" w:lineRule="auto"/>
              <w:jc w:val="center"/>
              <w:rPr>
                <w:rFonts w:ascii="Bookman Old Style" w:hAnsi="Bookman Old Style"/>
                <w:sz w:val="20"/>
                <w:szCs w:val="20"/>
              </w:rPr>
            </w:pPr>
          </w:p>
        </w:tc>
        <w:tc>
          <w:tcPr>
            <w:tcW w:w="3274" w:type="dxa"/>
            <w:gridSpan w:val="4"/>
            <w:vMerge/>
          </w:tcPr>
          <w:p w:rsidR="006C7ED3" w:rsidRPr="00D6361F" w:rsidRDefault="006C7ED3" w:rsidP="006963C2">
            <w:pPr>
              <w:spacing w:before="120" w:after="120" w:line="240" w:lineRule="auto"/>
              <w:jc w:val="both"/>
              <w:rPr>
                <w:rFonts w:ascii="Bookman Old Style" w:eastAsia="Times New Roman" w:hAnsi="Bookman Old Style" w:cs="Arial"/>
                <w:sz w:val="20"/>
                <w:szCs w:val="20"/>
                <w:lang w:bidi="hi-IN"/>
              </w:rPr>
            </w:pPr>
          </w:p>
        </w:tc>
        <w:tc>
          <w:tcPr>
            <w:tcW w:w="990" w:type="dxa"/>
            <w:gridSpan w:val="3"/>
          </w:tcPr>
          <w:p w:rsidR="006C7ED3" w:rsidRPr="00D6361F" w:rsidRDefault="006C7ED3"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CHQ</w:t>
            </w:r>
          </w:p>
        </w:tc>
        <w:tc>
          <w:tcPr>
            <w:tcW w:w="990" w:type="dxa"/>
            <w:gridSpan w:val="3"/>
          </w:tcPr>
          <w:p w:rsidR="006C7ED3" w:rsidRPr="00D6361F" w:rsidRDefault="006C7ED3" w:rsidP="00B637C0">
            <w:pPr>
              <w:spacing w:before="120" w:after="120" w:line="240" w:lineRule="auto"/>
              <w:rPr>
                <w:rFonts w:ascii="Bookman Old Style" w:hAnsi="Bookman Old Style"/>
                <w:sz w:val="20"/>
                <w:szCs w:val="20"/>
              </w:rPr>
            </w:pPr>
          </w:p>
        </w:tc>
        <w:tc>
          <w:tcPr>
            <w:tcW w:w="1170" w:type="dxa"/>
            <w:gridSpan w:val="4"/>
          </w:tcPr>
          <w:p w:rsidR="006C7ED3" w:rsidRPr="00D6361F" w:rsidRDefault="006C7ED3" w:rsidP="00B637C0">
            <w:pPr>
              <w:spacing w:before="120" w:after="120" w:line="240" w:lineRule="auto"/>
              <w:rPr>
                <w:rFonts w:ascii="Bookman Old Style" w:hAnsi="Bookman Old Style"/>
                <w:sz w:val="20"/>
                <w:szCs w:val="20"/>
              </w:rPr>
            </w:pPr>
          </w:p>
        </w:tc>
        <w:tc>
          <w:tcPr>
            <w:tcW w:w="1350" w:type="dxa"/>
            <w:gridSpan w:val="4"/>
          </w:tcPr>
          <w:p w:rsidR="006C7ED3" w:rsidRPr="00D6361F" w:rsidRDefault="006C7ED3" w:rsidP="00B637C0">
            <w:pPr>
              <w:spacing w:before="120" w:after="120" w:line="240" w:lineRule="auto"/>
              <w:rPr>
                <w:rFonts w:ascii="Bookman Old Style" w:hAnsi="Bookman Old Style"/>
                <w:sz w:val="20"/>
                <w:szCs w:val="20"/>
              </w:rPr>
            </w:pPr>
          </w:p>
        </w:tc>
        <w:tc>
          <w:tcPr>
            <w:tcW w:w="1530" w:type="dxa"/>
            <w:gridSpan w:val="2"/>
          </w:tcPr>
          <w:p w:rsidR="006C7ED3" w:rsidRPr="00D6361F" w:rsidRDefault="00A05A36" w:rsidP="00B637C0">
            <w:pPr>
              <w:spacing w:before="120" w:after="120" w:line="240" w:lineRule="auto"/>
              <w:rPr>
                <w:rFonts w:ascii="Bookman Old Style" w:hAnsi="Bookman Old Style"/>
                <w:sz w:val="20"/>
                <w:szCs w:val="20"/>
              </w:rPr>
            </w:pPr>
            <w:r w:rsidRPr="00D6361F">
              <w:rPr>
                <w:rFonts w:ascii="Bookman Old Style" w:hAnsi="Bookman Old Style"/>
                <w:sz w:val="20"/>
                <w:szCs w:val="20"/>
              </w:rPr>
              <w:t>NIL</w:t>
            </w:r>
          </w:p>
        </w:tc>
      </w:tr>
      <w:tr w:rsidR="006C7ED3" w:rsidRPr="00D6361F" w:rsidTr="00E52AA3">
        <w:trPr>
          <w:trHeight w:val="980"/>
        </w:trPr>
        <w:tc>
          <w:tcPr>
            <w:tcW w:w="776" w:type="dxa"/>
            <w:gridSpan w:val="2"/>
          </w:tcPr>
          <w:p w:rsidR="006C7ED3" w:rsidRPr="00D6361F" w:rsidRDefault="006C7ED3" w:rsidP="005B7C9B">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4.</w:t>
            </w:r>
          </w:p>
        </w:tc>
        <w:tc>
          <w:tcPr>
            <w:tcW w:w="3274" w:type="dxa"/>
            <w:gridSpan w:val="4"/>
          </w:tcPr>
          <w:p w:rsidR="006C7ED3" w:rsidRPr="00D6361F" w:rsidRDefault="008E4318" w:rsidP="003A6387">
            <w:pPr>
              <w:spacing w:before="120" w:after="120" w:line="240" w:lineRule="auto"/>
              <w:jc w:val="both"/>
              <w:rPr>
                <w:rFonts w:ascii="Bookman Old Style" w:hAnsi="Bookman Old Style"/>
                <w:sz w:val="20"/>
                <w:szCs w:val="20"/>
              </w:rPr>
            </w:pPr>
            <w:r w:rsidRPr="00D6361F">
              <w:rPr>
                <w:rFonts w:ascii="Bookman Old Style" w:eastAsia="Times New Roman" w:hAnsi="Bookman Old Style" w:cs="Arial"/>
                <w:sz w:val="20"/>
                <w:szCs w:val="20"/>
                <w:lang w:bidi="hi-IN"/>
              </w:rPr>
              <w:t xml:space="preserve">Status of </w:t>
            </w:r>
            <w:r w:rsidR="006C7ED3" w:rsidRPr="00D6361F">
              <w:rPr>
                <w:rFonts w:ascii="Bookman Old Style" w:eastAsia="Times New Roman" w:hAnsi="Bookman Old Style" w:cs="Arial"/>
                <w:sz w:val="20"/>
                <w:szCs w:val="20"/>
                <w:lang w:bidi="hi-IN"/>
              </w:rPr>
              <w:t xml:space="preserve">Circle Donation @ Rs.200/ Member </w:t>
            </w:r>
          </w:p>
        </w:tc>
        <w:tc>
          <w:tcPr>
            <w:tcW w:w="6030" w:type="dxa"/>
            <w:gridSpan w:val="16"/>
          </w:tcPr>
          <w:p w:rsidR="006C7ED3" w:rsidRPr="00D6361F" w:rsidRDefault="007127FF" w:rsidP="00B637C0">
            <w:pPr>
              <w:spacing w:before="120" w:after="120" w:line="360" w:lineRule="auto"/>
              <w:rPr>
                <w:rFonts w:ascii="Bookman Old Style" w:hAnsi="Bookman Old Style"/>
                <w:sz w:val="20"/>
                <w:szCs w:val="20"/>
              </w:rPr>
            </w:pPr>
            <w:r>
              <w:rPr>
                <w:rFonts w:ascii="Bookman Old Style" w:hAnsi="Bookman Old Style"/>
                <w:sz w:val="20"/>
                <w:szCs w:val="20"/>
              </w:rPr>
              <w:t xml:space="preserve">Paid Rs. 8000.00 for 40 Members.                            </w:t>
            </w:r>
            <w:r w:rsidR="00EE6877">
              <w:rPr>
                <w:rFonts w:ascii="Bookman Old Style" w:hAnsi="Bookman Old Style"/>
                <w:sz w:val="20"/>
                <w:szCs w:val="20"/>
              </w:rPr>
              <w:t xml:space="preserve">Pending for </w:t>
            </w:r>
            <w:r w:rsidR="00EE6877" w:rsidRPr="00EE6877">
              <w:rPr>
                <w:rFonts w:ascii="Bookman Old Style" w:hAnsi="Bookman Old Style"/>
                <w:b/>
                <w:sz w:val="20"/>
                <w:szCs w:val="20"/>
              </w:rPr>
              <w:t>NIL</w:t>
            </w:r>
            <w:r w:rsidR="006C7ED3" w:rsidRPr="00D6361F">
              <w:rPr>
                <w:rFonts w:ascii="Bookman Old Style" w:hAnsi="Bookman Old Style"/>
                <w:sz w:val="20"/>
                <w:szCs w:val="20"/>
              </w:rPr>
              <w:t xml:space="preserve"> Members  </w:t>
            </w:r>
          </w:p>
        </w:tc>
      </w:tr>
      <w:tr w:rsidR="006C7ED3" w:rsidRPr="00D6361F" w:rsidTr="00E52AA3">
        <w:trPr>
          <w:trHeight w:val="968"/>
        </w:trPr>
        <w:tc>
          <w:tcPr>
            <w:tcW w:w="776" w:type="dxa"/>
            <w:gridSpan w:val="2"/>
          </w:tcPr>
          <w:p w:rsidR="006C7ED3" w:rsidRPr="00D6361F" w:rsidRDefault="006C7ED3" w:rsidP="005B7C9B">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5.</w:t>
            </w:r>
          </w:p>
        </w:tc>
        <w:tc>
          <w:tcPr>
            <w:tcW w:w="3274" w:type="dxa"/>
            <w:gridSpan w:val="4"/>
          </w:tcPr>
          <w:p w:rsidR="006C7ED3" w:rsidRPr="00D6361F" w:rsidRDefault="006C7ED3" w:rsidP="00FB03EA">
            <w:pPr>
              <w:spacing w:before="120" w:after="120" w:line="240" w:lineRule="auto"/>
              <w:jc w:val="both"/>
              <w:rPr>
                <w:rFonts w:ascii="Bookman Old Style" w:hAnsi="Bookman Old Style"/>
                <w:sz w:val="20"/>
                <w:szCs w:val="20"/>
              </w:rPr>
            </w:pPr>
            <w:r w:rsidRPr="00D6361F">
              <w:rPr>
                <w:rFonts w:ascii="Bookman Old Style" w:eastAsia="Times New Roman" w:hAnsi="Bookman Old Style" w:cs="Arial"/>
                <w:sz w:val="20"/>
                <w:szCs w:val="20"/>
                <w:lang w:bidi="hi-IN"/>
              </w:rPr>
              <w:t>Status of CHQ Building fund @ Rs.500/ Member</w:t>
            </w:r>
          </w:p>
        </w:tc>
        <w:tc>
          <w:tcPr>
            <w:tcW w:w="6030" w:type="dxa"/>
            <w:gridSpan w:val="16"/>
          </w:tcPr>
          <w:p w:rsidR="006C7ED3" w:rsidRPr="00D6361F" w:rsidRDefault="007127FF" w:rsidP="00B637C0">
            <w:pPr>
              <w:spacing w:before="120" w:after="120" w:line="360" w:lineRule="auto"/>
              <w:rPr>
                <w:rFonts w:ascii="Bookman Old Style" w:hAnsi="Bookman Old Style"/>
                <w:sz w:val="20"/>
                <w:szCs w:val="20"/>
              </w:rPr>
            </w:pPr>
            <w:r>
              <w:rPr>
                <w:rFonts w:ascii="Bookman Old Style" w:hAnsi="Bookman Old Style"/>
                <w:sz w:val="20"/>
                <w:szCs w:val="20"/>
              </w:rPr>
              <w:t xml:space="preserve">Paid Rs. 20000.00 for 40 </w:t>
            </w:r>
            <w:r w:rsidR="006C7ED3" w:rsidRPr="00D6361F">
              <w:rPr>
                <w:rFonts w:ascii="Bookman Old Style" w:hAnsi="Bookman Old Style"/>
                <w:sz w:val="20"/>
                <w:szCs w:val="20"/>
              </w:rPr>
              <w:t>Members.</w:t>
            </w:r>
          </w:p>
          <w:p w:rsidR="006C7ED3" w:rsidRPr="00D6361F" w:rsidRDefault="00EE6877" w:rsidP="00B637C0">
            <w:pPr>
              <w:spacing w:before="120" w:after="120" w:line="360" w:lineRule="auto"/>
              <w:rPr>
                <w:rFonts w:ascii="Bookman Old Style" w:hAnsi="Bookman Old Style"/>
                <w:sz w:val="20"/>
                <w:szCs w:val="20"/>
              </w:rPr>
            </w:pPr>
            <w:r>
              <w:rPr>
                <w:rFonts w:ascii="Bookman Old Style" w:hAnsi="Bookman Old Style"/>
                <w:sz w:val="20"/>
                <w:szCs w:val="20"/>
              </w:rPr>
              <w:t xml:space="preserve">Pending for </w:t>
            </w:r>
            <w:r w:rsidRPr="00EE6877">
              <w:rPr>
                <w:rFonts w:ascii="Bookman Old Style" w:hAnsi="Bookman Old Style"/>
                <w:b/>
                <w:sz w:val="20"/>
                <w:szCs w:val="20"/>
              </w:rPr>
              <w:t>NIL</w:t>
            </w:r>
            <w:r>
              <w:rPr>
                <w:rFonts w:ascii="Bookman Old Style" w:hAnsi="Bookman Old Style"/>
                <w:sz w:val="20"/>
                <w:szCs w:val="20"/>
              </w:rPr>
              <w:t xml:space="preserve"> </w:t>
            </w:r>
            <w:r w:rsidR="006C7ED3" w:rsidRPr="00D6361F">
              <w:rPr>
                <w:rFonts w:ascii="Bookman Old Style" w:hAnsi="Bookman Old Style"/>
                <w:sz w:val="20"/>
                <w:szCs w:val="20"/>
              </w:rPr>
              <w:t xml:space="preserve">Members  </w:t>
            </w:r>
          </w:p>
        </w:tc>
      </w:tr>
      <w:tr w:rsidR="006C7ED3" w:rsidRPr="00D6361F" w:rsidTr="00AC2AF9">
        <w:tc>
          <w:tcPr>
            <w:tcW w:w="776" w:type="dxa"/>
            <w:gridSpan w:val="2"/>
          </w:tcPr>
          <w:p w:rsidR="006C7ED3" w:rsidRPr="00D6361F" w:rsidRDefault="006C7ED3" w:rsidP="00F964AC">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6.</w:t>
            </w:r>
          </w:p>
        </w:tc>
        <w:tc>
          <w:tcPr>
            <w:tcW w:w="3274" w:type="dxa"/>
            <w:gridSpan w:val="4"/>
          </w:tcPr>
          <w:p w:rsidR="006C7ED3" w:rsidRPr="00D6361F" w:rsidRDefault="006C7ED3" w:rsidP="003A6387">
            <w:pPr>
              <w:spacing w:before="120" w:after="120" w:line="240" w:lineRule="auto"/>
              <w:jc w:val="both"/>
              <w:rPr>
                <w:rFonts w:ascii="Bookman Old Style" w:hAnsi="Bookman Old Style"/>
                <w:sz w:val="20"/>
                <w:szCs w:val="20"/>
              </w:rPr>
            </w:pPr>
            <w:r w:rsidRPr="00D6361F">
              <w:rPr>
                <w:rFonts w:ascii="Bookman Old Style" w:eastAsia="Times New Roman" w:hAnsi="Bookman Old Style" w:cs="Arial"/>
                <w:sz w:val="20"/>
                <w:szCs w:val="20"/>
                <w:lang w:bidi="hi-IN"/>
              </w:rPr>
              <w:t>Status of CHQ/Circle legal fund Donation @ Rs.300/ Member</w:t>
            </w:r>
          </w:p>
        </w:tc>
        <w:tc>
          <w:tcPr>
            <w:tcW w:w="6030" w:type="dxa"/>
            <w:gridSpan w:val="16"/>
          </w:tcPr>
          <w:p w:rsidR="006C7ED3" w:rsidRPr="00D6361F" w:rsidRDefault="007127FF" w:rsidP="00B637C0">
            <w:pPr>
              <w:spacing w:before="120" w:after="120" w:line="360" w:lineRule="auto"/>
              <w:rPr>
                <w:rFonts w:ascii="Bookman Old Style" w:hAnsi="Bookman Old Style"/>
                <w:sz w:val="20"/>
                <w:szCs w:val="20"/>
              </w:rPr>
            </w:pPr>
            <w:r>
              <w:rPr>
                <w:rFonts w:ascii="Bookman Old Style" w:hAnsi="Bookman Old Style"/>
                <w:sz w:val="20"/>
                <w:szCs w:val="20"/>
              </w:rPr>
              <w:t xml:space="preserve">Paid Rs. 12000.00 for 40 </w:t>
            </w:r>
            <w:r w:rsidR="006C7ED3" w:rsidRPr="00D6361F">
              <w:rPr>
                <w:rFonts w:ascii="Bookman Old Style" w:hAnsi="Bookman Old Style"/>
                <w:sz w:val="20"/>
                <w:szCs w:val="20"/>
              </w:rPr>
              <w:t>Members.</w:t>
            </w:r>
          </w:p>
          <w:p w:rsidR="006C7ED3" w:rsidRPr="00D6361F" w:rsidRDefault="00EE6877" w:rsidP="00B637C0">
            <w:pPr>
              <w:spacing w:before="120" w:after="120" w:line="360" w:lineRule="auto"/>
              <w:rPr>
                <w:rFonts w:ascii="Bookman Old Style" w:hAnsi="Bookman Old Style"/>
                <w:sz w:val="20"/>
                <w:szCs w:val="20"/>
              </w:rPr>
            </w:pPr>
            <w:r>
              <w:rPr>
                <w:rFonts w:ascii="Bookman Old Style" w:hAnsi="Bookman Old Style"/>
                <w:sz w:val="20"/>
                <w:szCs w:val="20"/>
              </w:rPr>
              <w:t xml:space="preserve">Pending for </w:t>
            </w:r>
            <w:r w:rsidRPr="00EE6877">
              <w:rPr>
                <w:rFonts w:ascii="Bookman Old Style" w:hAnsi="Bookman Old Style"/>
                <w:b/>
                <w:sz w:val="20"/>
                <w:szCs w:val="20"/>
              </w:rPr>
              <w:t>NIL</w:t>
            </w:r>
            <w:r>
              <w:rPr>
                <w:rFonts w:ascii="Bookman Old Style" w:hAnsi="Bookman Old Style"/>
                <w:sz w:val="20"/>
                <w:szCs w:val="20"/>
              </w:rPr>
              <w:t xml:space="preserve"> </w:t>
            </w:r>
            <w:r w:rsidR="006C7ED3" w:rsidRPr="00D6361F">
              <w:rPr>
                <w:rFonts w:ascii="Bookman Old Style" w:hAnsi="Bookman Old Style"/>
                <w:sz w:val="20"/>
                <w:szCs w:val="20"/>
              </w:rPr>
              <w:t xml:space="preserve">Members  </w:t>
            </w:r>
          </w:p>
        </w:tc>
      </w:tr>
      <w:tr w:rsidR="008E4318" w:rsidRPr="00D6361F" w:rsidTr="00AC2AF9">
        <w:trPr>
          <w:trHeight w:val="255"/>
        </w:trPr>
        <w:tc>
          <w:tcPr>
            <w:tcW w:w="776" w:type="dxa"/>
            <w:gridSpan w:val="2"/>
            <w:vMerge w:val="restart"/>
          </w:tcPr>
          <w:p w:rsidR="008E4318" w:rsidRPr="00D6361F" w:rsidRDefault="008E4318" w:rsidP="005B7C9B">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7.</w:t>
            </w:r>
          </w:p>
        </w:tc>
        <w:tc>
          <w:tcPr>
            <w:tcW w:w="3274" w:type="dxa"/>
            <w:gridSpan w:val="4"/>
            <w:vMerge w:val="restart"/>
          </w:tcPr>
          <w:p w:rsidR="008E4318" w:rsidRPr="00D6361F" w:rsidRDefault="008E4318" w:rsidP="008E4318">
            <w:pPr>
              <w:spacing w:before="120" w:after="120" w:line="240" w:lineRule="auto"/>
              <w:rPr>
                <w:rFonts w:ascii="Bookman Old Style" w:hAnsi="Bookman Old Style"/>
                <w:sz w:val="20"/>
                <w:szCs w:val="20"/>
              </w:rPr>
            </w:pPr>
            <w:r w:rsidRPr="00D6361F">
              <w:rPr>
                <w:rFonts w:ascii="Bookman Old Style" w:eastAsia="Times New Roman" w:hAnsi="Bookman Old Style" w:cs="Arial"/>
                <w:sz w:val="20"/>
                <w:szCs w:val="20"/>
                <w:lang w:bidi="hi-IN"/>
              </w:rPr>
              <w:t xml:space="preserve">Status  Payment of Executive Dairy    with probable date for clearing payment </w:t>
            </w:r>
          </w:p>
        </w:tc>
        <w:tc>
          <w:tcPr>
            <w:tcW w:w="1080" w:type="dxa"/>
            <w:gridSpan w:val="4"/>
          </w:tcPr>
          <w:p w:rsidR="008E4318" w:rsidRPr="00D6361F" w:rsidRDefault="008E4318"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Year</w:t>
            </w:r>
          </w:p>
        </w:tc>
        <w:tc>
          <w:tcPr>
            <w:tcW w:w="900" w:type="dxa"/>
            <w:gridSpan w:val="2"/>
          </w:tcPr>
          <w:p w:rsidR="008E4318" w:rsidRPr="00D6361F" w:rsidRDefault="008E4318"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Due in Rs</w:t>
            </w:r>
          </w:p>
        </w:tc>
        <w:tc>
          <w:tcPr>
            <w:tcW w:w="990" w:type="dxa"/>
            <w:gridSpan w:val="3"/>
          </w:tcPr>
          <w:p w:rsidR="008E4318" w:rsidRPr="00D6361F" w:rsidRDefault="008E4318"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Paid in Rs</w:t>
            </w:r>
          </w:p>
        </w:tc>
        <w:tc>
          <w:tcPr>
            <w:tcW w:w="1170" w:type="dxa"/>
            <w:gridSpan w:val="3"/>
          </w:tcPr>
          <w:p w:rsidR="008E4318" w:rsidRPr="00D6361F" w:rsidRDefault="008E4318"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Pending in Rs</w:t>
            </w:r>
          </w:p>
        </w:tc>
        <w:tc>
          <w:tcPr>
            <w:tcW w:w="1890" w:type="dxa"/>
            <w:gridSpan w:val="4"/>
          </w:tcPr>
          <w:p w:rsidR="008E4318" w:rsidRPr="00D6361F" w:rsidRDefault="008E4318"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Probable date of payment</w:t>
            </w:r>
          </w:p>
        </w:tc>
      </w:tr>
      <w:tr w:rsidR="008E4318" w:rsidRPr="00D6361F" w:rsidTr="00AC2AF9">
        <w:trPr>
          <w:trHeight w:val="255"/>
        </w:trPr>
        <w:tc>
          <w:tcPr>
            <w:tcW w:w="776" w:type="dxa"/>
            <w:gridSpan w:val="2"/>
            <w:vMerge/>
          </w:tcPr>
          <w:p w:rsidR="008E4318" w:rsidRPr="00D6361F" w:rsidRDefault="008E4318" w:rsidP="005B7C9B">
            <w:pPr>
              <w:spacing w:before="120" w:after="120" w:line="240" w:lineRule="auto"/>
              <w:jc w:val="center"/>
              <w:rPr>
                <w:rFonts w:ascii="Bookman Old Style" w:hAnsi="Bookman Old Style"/>
                <w:sz w:val="20"/>
                <w:szCs w:val="20"/>
              </w:rPr>
            </w:pPr>
          </w:p>
        </w:tc>
        <w:tc>
          <w:tcPr>
            <w:tcW w:w="3274" w:type="dxa"/>
            <w:gridSpan w:val="4"/>
            <w:vMerge/>
          </w:tcPr>
          <w:p w:rsidR="008E4318" w:rsidRPr="00D6361F" w:rsidRDefault="008E4318" w:rsidP="008E4318">
            <w:pPr>
              <w:spacing w:before="120" w:after="120" w:line="240" w:lineRule="auto"/>
              <w:rPr>
                <w:rFonts w:ascii="Bookman Old Style" w:eastAsia="Times New Roman" w:hAnsi="Bookman Old Style" w:cs="Arial"/>
                <w:sz w:val="20"/>
                <w:szCs w:val="20"/>
                <w:lang w:bidi="hi-IN"/>
              </w:rPr>
            </w:pPr>
          </w:p>
        </w:tc>
        <w:tc>
          <w:tcPr>
            <w:tcW w:w="1080" w:type="dxa"/>
            <w:gridSpan w:val="4"/>
          </w:tcPr>
          <w:p w:rsidR="008E4318" w:rsidRPr="00D6361F" w:rsidRDefault="008E4318"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2013</w:t>
            </w:r>
          </w:p>
        </w:tc>
        <w:tc>
          <w:tcPr>
            <w:tcW w:w="900" w:type="dxa"/>
            <w:gridSpan w:val="2"/>
          </w:tcPr>
          <w:p w:rsidR="008E4318" w:rsidRPr="00D6361F" w:rsidRDefault="008E4318" w:rsidP="00AA7227">
            <w:pPr>
              <w:spacing w:before="120" w:after="120" w:line="240" w:lineRule="auto"/>
              <w:rPr>
                <w:rFonts w:ascii="Bookman Old Style" w:hAnsi="Bookman Old Style"/>
                <w:sz w:val="20"/>
                <w:szCs w:val="20"/>
              </w:rPr>
            </w:pPr>
          </w:p>
        </w:tc>
        <w:tc>
          <w:tcPr>
            <w:tcW w:w="990" w:type="dxa"/>
            <w:gridSpan w:val="3"/>
          </w:tcPr>
          <w:p w:rsidR="008E4318" w:rsidRPr="00D6361F" w:rsidRDefault="008E4318" w:rsidP="00AA7227">
            <w:pPr>
              <w:spacing w:before="120" w:after="120" w:line="240" w:lineRule="auto"/>
              <w:rPr>
                <w:rFonts w:ascii="Bookman Old Style" w:hAnsi="Bookman Old Style"/>
                <w:sz w:val="20"/>
                <w:szCs w:val="20"/>
              </w:rPr>
            </w:pPr>
          </w:p>
        </w:tc>
        <w:tc>
          <w:tcPr>
            <w:tcW w:w="1170" w:type="dxa"/>
            <w:gridSpan w:val="3"/>
          </w:tcPr>
          <w:p w:rsidR="008E4318" w:rsidRPr="00D6361F" w:rsidRDefault="00A05A36"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NIL</w:t>
            </w:r>
          </w:p>
        </w:tc>
        <w:tc>
          <w:tcPr>
            <w:tcW w:w="1890" w:type="dxa"/>
            <w:gridSpan w:val="4"/>
          </w:tcPr>
          <w:p w:rsidR="008E4318" w:rsidRPr="00D6361F" w:rsidRDefault="008E4318" w:rsidP="00AA7227">
            <w:pPr>
              <w:spacing w:before="120" w:after="120" w:line="240" w:lineRule="auto"/>
              <w:rPr>
                <w:rFonts w:ascii="Bookman Old Style" w:hAnsi="Bookman Old Style"/>
                <w:sz w:val="20"/>
                <w:szCs w:val="20"/>
              </w:rPr>
            </w:pPr>
          </w:p>
        </w:tc>
      </w:tr>
      <w:tr w:rsidR="008E4318" w:rsidRPr="00D6361F" w:rsidTr="00AC2AF9">
        <w:trPr>
          <w:trHeight w:val="255"/>
        </w:trPr>
        <w:tc>
          <w:tcPr>
            <w:tcW w:w="776" w:type="dxa"/>
            <w:gridSpan w:val="2"/>
            <w:vMerge/>
          </w:tcPr>
          <w:p w:rsidR="008E4318" w:rsidRPr="00D6361F" w:rsidRDefault="008E4318" w:rsidP="005B7C9B">
            <w:pPr>
              <w:spacing w:before="120" w:after="120" w:line="240" w:lineRule="auto"/>
              <w:jc w:val="center"/>
              <w:rPr>
                <w:rFonts w:ascii="Bookman Old Style" w:hAnsi="Bookman Old Style"/>
                <w:sz w:val="20"/>
                <w:szCs w:val="20"/>
              </w:rPr>
            </w:pPr>
          </w:p>
        </w:tc>
        <w:tc>
          <w:tcPr>
            <w:tcW w:w="3274" w:type="dxa"/>
            <w:gridSpan w:val="4"/>
            <w:vMerge/>
          </w:tcPr>
          <w:p w:rsidR="008E4318" w:rsidRPr="00D6361F" w:rsidRDefault="008E4318" w:rsidP="008E4318">
            <w:pPr>
              <w:spacing w:before="120" w:after="120" w:line="240" w:lineRule="auto"/>
              <w:rPr>
                <w:rFonts w:ascii="Bookman Old Style" w:eastAsia="Times New Roman" w:hAnsi="Bookman Old Style" w:cs="Arial"/>
                <w:sz w:val="20"/>
                <w:szCs w:val="20"/>
                <w:lang w:bidi="hi-IN"/>
              </w:rPr>
            </w:pPr>
          </w:p>
        </w:tc>
        <w:tc>
          <w:tcPr>
            <w:tcW w:w="1080" w:type="dxa"/>
            <w:gridSpan w:val="4"/>
          </w:tcPr>
          <w:p w:rsidR="008E4318" w:rsidRPr="00D6361F" w:rsidRDefault="008E4318"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2014</w:t>
            </w:r>
          </w:p>
        </w:tc>
        <w:tc>
          <w:tcPr>
            <w:tcW w:w="900" w:type="dxa"/>
            <w:gridSpan w:val="2"/>
          </w:tcPr>
          <w:p w:rsidR="008E4318" w:rsidRPr="00D6361F" w:rsidRDefault="008E4318" w:rsidP="00AA7227">
            <w:pPr>
              <w:spacing w:before="120" w:after="120" w:line="240" w:lineRule="auto"/>
              <w:rPr>
                <w:rFonts w:ascii="Bookman Old Style" w:hAnsi="Bookman Old Style"/>
                <w:sz w:val="20"/>
                <w:szCs w:val="20"/>
              </w:rPr>
            </w:pPr>
          </w:p>
        </w:tc>
        <w:tc>
          <w:tcPr>
            <w:tcW w:w="990" w:type="dxa"/>
            <w:gridSpan w:val="3"/>
          </w:tcPr>
          <w:p w:rsidR="008E4318" w:rsidRPr="00D6361F" w:rsidRDefault="008E4318" w:rsidP="00AA7227">
            <w:pPr>
              <w:spacing w:before="120" w:after="120" w:line="240" w:lineRule="auto"/>
              <w:rPr>
                <w:rFonts w:ascii="Bookman Old Style" w:hAnsi="Bookman Old Style"/>
                <w:sz w:val="20"/>
                <w:szCs w:val="20"/>
              </w:rPr>
            </w:pPr>
          </w:p>
        </w:tc>
        <w:tc>
          <w:tcPr>
            <w:tcW w:w="1170" w:type="dxa"/>
            <w:gridSpan w:val="3"/>
          </w:tcPr>
          <w:p w:rsidR="008E4318" w:rsidRPr="00D6361F" w:rsidRDefault="00A05A36"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NIL</w:t>
            </w:r>
          </w:p>
        </w:tc>
        <w:tc>
          <w:tcPr>
            <w:tcW w:w="1890" w:type="dxa"/>
            <w:gridSpan w:val="4"/>
          </w:tcPr>
          <w:p w:rsidR="008E4318" w:rsidRPr="00D6361F" w:rsidRDefault="008E4318" w:rsidP="00AA7227">
            <w:pPr>
              <w:spacing w:before="120" w:after="120" w:line="240" w:lineRule="auto"/>
              <w:rPr>
                <w:rFonts w:ascii="Bookman Old Style" w:hAnsi="Bookman Old Style"/>
                <w:sz w:val="20"/>
                <w:szCs w:val="20"/>
              </w:rPr>
            </w:pPr>
          </w:p>
        </w:tc>
      </w:tr>
      <w:tr w:rsidR="008E4318" w:rsidRPr="00D6361F" w:rsidTr="00AC2AF9">
        <w:trPr>
          <w:trHeight w:val="255"/>
        </w:trPr>
        <w:tc>
          <w:tcPr>
            <w:tcW w:w="776" w:type="dxa"/>
            <w:gridSpan w:val="2"/>
            <w:vMerge/>
          </w:tcPr>
          <w:p w:rsidR="008E4318" w:rsidRPr="00D6361F" w:rsidRDefault="008E4318" w:rsidP="005B7C9B">
            <w:pPr>
              <w:spacing w:before="120" w:after="120" w:line="240" w:lineRule="auto"/>
              <w:jc w:val="center"/>
              <w:rPr>
                <w:rFonts w:ascii="Bookman Old Style" w:hAnsi="Bookman Old Style"/>
                <w:sz w:val="20"/>
                <w:szCs w:val="20"/>
              </w:rPr>
            </w:pPr>
          </w:p>
        </w:tc>
        <w:tc>
          <w:tcPr>
            <w:tcW w:w="3274" w:type="dxa"/>
            <w:gridSpan w:val="4"/>
            <w:vMerge/>
          </w:tcPr>
          <w:p w:rsidR="008E4318" w:rsidRPr="00D6361F" w:rsidRDefault="008E4318" w:rsidP="008E4318">
            <w:pPr>
              <w:spacing w:before="120" w:after="120" w:line="240" w:lineRule="auto"/>
              <w:rPr>
                <w:rFonts w:ascii="Bookman Old Style" w:eastAsia="Times New Roman" w:hAnsi="Bookman Old Style" w:cs="Arial"/>
                <w:sz w:val="20"/>
                <w:szCs w:val="20"/>
                <w:lang w:bidi="hi-IN"/>
              </w:rPr>
            </w:pPr>
          </w:p>
        </w:tc>
        <w:tc>
          <w:tcPr>
            <w:tcW w:w="1080" w:type="dxa"/>
            <w:gridSpan w:val="4"/>
          </w:tcPr>
          <w:p w:rsidR="008E4318" w:rsidRPr="00D6361F" w:rsidRDefault="008E4318"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2015</w:t>
            </w:r>
          </w:p>
        </w:tc>
        <w:tc>
          <w:tcPr>
            <w:tcW w:w="900" w:type="dxa"/>
            <w:gridSpan w:val="2"/>
          </w:tcPr>
          <w:p w:rsidR="008E4318" w:rsidRPr="00D6361F" w:rsidRDefault="005207EC" w:rsidP="00AA7227">
            <w:pPr>
              <w:spacing w:before="120" w:after="120" w:line="240" w:lineRule="auto"/>
              <w:rPr>
                <w:rFonts w:ascii="Bookman Old Style" w:hAnsi="Bookman Old Style"/>
                <w:sz w:val="20"/>
                <w:szCs w:val="20"/>
              </w:rPr>
            </w:pPr>
            <w:r>
              <w:rPr>
                <w:rFonts w:ascii="Bookman Old Style" w:hAnsi="Bookman Old Style"/>
                <w:sz w:val="20"/>
                <w:szCs w:val="20"/>
              </w:rPr>
              <w:t>7800</w:t>
            </w:r>
          </w:p>
        </w:tc>
        <w:tc>
          <w:tcPr>
            <w:tcW w:w="990" w:type="dxa"/>
            <w:gridSpan w:val="3"/>
          </w:tcPr>
          <w:p w:rsidR="008E4318" w:rsidRPr="00D6361F" w:rsidRDefault="005207EC" w:rsidP="00AA7227">
            <w:pPr>
              <w:spacing w:before="120" w:after="120" w:line="240" w:lineRule="auto"/>
              <w:rPr>
                <w:rFonts w:ascii="Bookman Old Style" w:hAnsi="Bookman Old Style"/>
                <w:sz w:val="20"/>
                <w:szCs w:val="20"/>
              </w:rPr>
            </w:pPr>
            <w:r>
              <w:rPr>
                <w:rFonts w:ascii="Bookman Old Style" w:hAnsi="Bookman Old Style"/>
                <w:sz w:val="20"/>
                <w:szCs w:val="20"/>
              </w:rPr>
              <w:t>6760</w:t>
            </w:r>
          </w:p>
        </w:tc>
        <w:tc>
          <w:tcPr>
            <w:tcW w:w="1170" w:type="dxa"/>
            <w:gridSpan w:val="3"/>
          </w:tcPr>
          <w:p w:rsidR="008E4318" w:rsidRPr="00D6361F" w:rsidRDefault="005207EC" w:rsidP="00AA7227">
            <w:pPr>
              <w:spacing w:before="120" w:after="120" w:line="240" w:lineRule="auto"/>
              <w:rPr>
                <w:rFonts w:ascii="Bookman Old Style" w:hAnsi="Bookman Old Style"/>
                <w:sz w:val="20"/>
                <w:szCs w:val="20"/>
              </w:rPr>
            </w:pPr>
            <w:r>
              <w:rPr>
                <w:rFonts w:ascii="Bookman Old Style" w:hAnsi="Bookman Old Style"/>
                <w:sz w:val="20"/>
                <w:szCs w:val="20"/>
              </w:rPr>
              <w:t>1040</w:t>
            </w:r>
          </w:p>
        </w:tc>
        <w:tc>
          <w:tcPr>
            <w:tcW w:w="1890" w:type="dxa"/>
            <w:gridSpan w:val="4"/>
          </w:tcPr>
          <w:p w:rsidR="008E4318" w:rsidRPr="00D6361F" w:rsidRDefault="005207EC" w:rsidP="00AA7227">
            <w:pPr>
              <w:spacing w:before="120" w:after="120" w:line="240" w:lineRule="auto"/>
              <w:rPr>
                <w:rFonts w:ascii="Bookman Old Style" w:hAnsi="Bookman Old Style"/>
                <w:sz w:val="20"/>
                <w:szCs w:val="20"/>
              </w:rPr>
            </w:pPr>
            <w:r>
              <w:rPr>
                <w:rFonts w:ascii="Bookman Old Style" w:hAnsi="Bookman Old Style"/>
                <w:sz w:val="20"/>
                <w:szCs w:val="20"/>
              </w:rPr>
              <w:t>09/08/2015</w:t>
            </w:r>
          </w:p>
        </w:tc>
      </w:tr>
      <w:tr w:rsidR="006C7ED3" w:rsidRPr="00D6361F" w:rsidTr="00AC2AF9">
        <w:tc>
          <w:tcPr>
            <w:tcW w:w="776" w:type="dxa"/>
            <w:gridSpan w:val="2"/>
          </w:tcPr>
          <w:p w:rsidR="006C7ED3" w:rsidRPr="00D6361F" w:rsidRDefault="006C7ED3" w:rsidP="005B7C9B">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8.</w:t>
            </w:r>
          </w:p>
        </w:tc>
        <w:tc>
          <w:tcPr>
            <w:tcW w:w="3274" w:type="dxa"/>
            <w:gridSpan w:val="4"/>
          </w:tcPr>
          <w:p w:rsidR="006C7ED3" w:rsidRPr="00D6361F" w:rsidRDefault="006C7ED3" w:rsidP="008E4318">
            <w:pPr>
              <w:spacing w:before="120" w:after="120" w:line="240" w:lineRule="auto"/>
              <w:jc w:val="both"/>
              <w:rPr>
                <w:rFonts w:ascii="Bookman Old Style" w:hAnsi="Bookman Old Style"/>
                <w:sz w:val="20"/>
                <w:szCs w:val="20"/>
              </w:rPr>
            </w:pPr>
            <w:r w:rsidRPr="00D6361F">
              <w:rPr>
                <w:rFonts w:ascii="Bookman Old Style" w:eastAsia="Times New Roman" w:hAnsi="Bookman Old Style" w:cs="Arial"/>
                <w:sz w:val="20"/>
                <w:szCs w:val="20"/>
                <w:lang w:bidi="hi-IN"/>
              </w:rPr>
              <w:t xml:space="preserve">Date of Last General Body Meeting </w:t>
            </w:r>
          </w:p>
        </w:tc>
        <w:tc>
          <w:tcPr>
            <w:tcW w:w="6030" w:type="dxa"/>
            <w:gridSpan w:val="16"/>
          </w:tcPr>
          <w:p w:rsidR="006C7ED3" w:rsidRPr="00D6361F" w:rsidRDefault="00A05A36"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27.7.2015</w:t>
            </w:r>
          </w:p>
        </w:tc>
      </w:tr>
      <w:tr w:rsidR="008E4318" w:rsidRPr="00D6361F" w:rsidTr="00AC2AF9">
        <w:tc>
          <w:tcPr>
            <w:tcW w:w="776" w:type="dxa"/>
            <w:gridSpan w:val="2"/>
          </w:tcPr>
          <w:p w:rsidR="008E4318" w:rsidRPr="00D6361F" w:rsidRDefault="00B815C2" w:rsidP="005B7C9B">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9.</w:t>
            </w:r>
          </w:p>
        </w:tc>
        <w:tc>
          <w:tcPr>
            <w:tcW w:w="3274" w:type="dxa"/>
            <w:gridSpan w:val="4"/>
          </w:tcPr>
          <w:p w:rsidR="008E4318" w:rsidRPr="00D6361F" w:rsidRDefault="008E4318" w:rsidP="00B637C0">
            <w:pPr>
              <w:spacing w:before="120" w:after="120" w:line="240" w:lineRule="auto"/>
              <w:jc w:val="both"/>
              <w:rPr>
                <w:rFonts w:ascii="Bookman Old Style" w:hAnsi="Bookman Old Style"/>
                <w:sz w:val="20"/>
                <w:szCs w:val="20"/>
              </w:rPr>
            </w:pPr>
            <w:r w:rsidRPr="00D6361F">
              <w:rPr>
                <w:rFonts w:ascii="Bookman Old Style" w:eastAsia="Times New Roman" w:hAnsi="Bookman Old Style" w:cs="Arial"/>
                <w:sz w:val="20"/>
                <w:szCs w:val="20"/>
                <w:lang w:bidi="hi-IN"/>
              </w:rPr>
              <w:t xml:space="preserve">Date of Election of District Body </w:t>
            </w:r>
          </w:p>
        </w:tc>
        <w:tc>
          <w:tcPr>
            <w:tcW w:w="6030" w:type="dxa"/>
            <w:gridSpan w:val="16"/>
          </w:tcPr>
          <w:p w:rsidR="008E4318" w:rsidRPr="00D6361F" w:rsidRDefault="00A05A36"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07.06.2014</w:t>
            </w:r>
          </w:p>
        </w:tc>
      </w:tr>
      <w:tr w:rsidR="008E4318" w:rsidRPr="00D6361F" w:rsidTr="00AC2AF9">
        <w:tc>
          <w:tcPr>
            <w:tcW w:w="776" w:type="dxa"/>
            <w:gridSpan w:val="2"/>
          </w:tcPr>
          <w:p w:rsidR="008E4318" w:rsidRPr="00D6361F" w:rsidRDefault="00B815C2" w:rsidP="005B7C9B">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10</w:t>
            </w:r>
            <w:r w:rsidR="008E4318" w:rsidRPr="00D6361F">
              <w:rPr>
                <w:rFonts w:ascii="Bookman Old Style" w:hAnsi="Bookman Old Style"/>
                <w:sz w:val="20"/>
                <w:szCs w:val="20"/>
              </w:rPr>
              <w:t>.</w:t>
            </w:r>
          </w:p>
        </w:tc>
        <w:tc>
          <w:tcPr>
            <w:tcW w:w="3274" w:type="dxa"/>
            <w:gridSpan w:val="4"/>
          </w:tcPr>
          <w:p w:rsidR="008E4318" w:rsidRPr="00D6361F" w:rsidRDefault="008E4318" w:rsidP="00FF746C">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Reason for Delay if any for Election of District body not conducted within period of one year</w:t>
            </w:r>
          </w:p>
        </w:tc>
        <w:tc>
          <w:tcPr>
            <w:tcW w:w="6030" w:type="dxa"/>
            <w:gridSpan w:val="16"/>
          </w:tcPr>
          <w:p w:rsidR="008E4318" w:rsidRPr="00D6361F" w:rsidRDefault="00A05A36"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Rainy season is already started. During this period it may not be possible for all comrades to attend election of district body. It is proposed in last week of Sept. 2015.</w:t>
            </w:r>
          </w:p>
        </w:tc>
      </w:tr>
      <w:tr w:rsidR="008E4318" w:rsidRPr="00D6361F" w:rsidTr="00AC2AF9">
        <w:tc>
          <w:tcPr>
            <w:tcW w:w="776" w:type="dxa"/>
            <w:gridSpan w:val="2"/>
          </w:tcPr>
          <w:p w:rsidR="008E4318" w:rsidRPr="00D6361F" w:rsidRDefault="008E4318"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w:t>
            </w:r>
            <w:r w:rsidR="00B815C2" w:rsidRPr="00D6361F">
              <w:rPr>
                <w:rFonts w:ascii="Bookman Old Style" w:hAnsi="Bookman Old Style"/>
                <w:sz w:val="20"/>
                <w:szCs w:val="20"/>
              </w:rPr>
              <w:t>1</w:t>
            </w:r>
            <w:r w:rsidRPr="00D6361F">
              <w:rPr>
                <w:rFonts w:ascii="Bookman Old Style" w:hAnsi="Bookman Old Style"/>
                <w:sz w:val="20"/>
                <w:szCs w:val="20"/>
              </w:rPr>
              <w:t>.</w:t>
            </w:r>
          </w:p>
        </w:tc>
        <w:tc>
          <w:tcPr>
            <w:tcW w:w="3274" w:type="dxa"/>
            <w:gridSpan w:val="4"/>
          </w:tcPr>
          <w:p w:rsidR="008E4318" w:rsidRPr="00D6361F" w:rsidRDefault="008E4318" w:rsidP="00744B1A">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Organizational matters/</w:t>
            </w:r>
            <w:r w:rsidR="008578FB" w:rsidRPr="00D6361F">
              <w:rPr>
                <w:rFonts w:ascii="Bookman Old Style" w:eastAsia="Times New Roman" w:hAnsi="Bookman Old Style" w:cs="Arial"/>
                <w:sz w:val="20"/>
                <w:szCs w:val="20"/>
                <w:lang w:bidi="hi-IN"/>
              </w:rPr>
              <w:t xml:space="preserve"> </w:t>
            </w:r>
            <w:r w:rsidRPr="00D6361F">
              <w:rPr>
                <w:rFonts w:ascii="Bookman Old Style" w:eastAsia="Times New Roman" w:hAnsi="Bookman Old Style" w:cs="Arial"/>
                <w:sz w:val="20"/>
                <w:szCs w:val="20"/>
                <w:lang w:bidi="hi-IN"/>
              </w:rPr>
              <w:t>activities at District level</w:t>
            </w:r>
          </w:p>
        </w:tc>
        <w:tc>
          <w:tcPr>
            <w:tcW w:w="6030" w:type="dxa"/>
            <w:gridSpan w:val="16"/>
          </w:tcPr>
          <w:p w:rsidR="008E4318" w:rsidRPr="00D6361F" w:rsidRDefault="00A05A36" w:rsidP="00AE739B">
            <w:pPr>
              <w:spacing w:before="120" w:after="120" w:line="240" w:lineRule="auto"/>
              <w:rPr>
                <w:rFonts w:ascii="Bookman Old Style" w:hAnsi="Bookman Old Style"/>
                <w:sz w:val="20"/>
                <w:szCs w:val="20"/>
              </w:rPr>
            </w:pPr>
            <w:r w:rsidRPr="00D6361F">
              <w:rPr>
                <w:rFonts w:ascii="Bookman Old Style" w:hAnsi="Bookman Old Style"/>
                <w:sz w:val="20"/>
                <w:szCs w:val="20"/>
              </w:rPr>
              <w:t>Full day dharna, lunch hour demonstration and strike as per call of CHQ/Circle.</w:t>
            </w:r>
          </w:p>
        </w:tc>
      </w:tr>
      <w:tr w:rsidR="008E4318" w:rsidRPr="00D6361F" w:rsidTr="00A47855">
        <w:trPr>
          <w:trHeight w:val="972"/>
        </w:trPr>
        <w:tc>
          <w:tcPr>
            <w:tcW w:w="776" w:type="dxa"/>
            <w:gridSpan w:val="2"/>
          </w:tcPr>
          <w:p w:rsidR="008E4318" w:rsidRPr="00D6361F" w:rsidRDefault="008E4318"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lastRenderedPageBreak/>
              <w:t>1</w:t>
            </w:r>
            <w:r w:rsidR="00B815C2" w:rsidRPr="00D6361F">
              <w:rPr>
                <w:rFonts w:ascii="Bookman Old Style" w:hAnsi="Bookman Old Style"/>
                <w:sz w:val="20"/>
                <w:szCs w:val="20"/>
              </w:rPr>
              <w:t>2</w:t>
            </w:r>
          </w:p>
        </w:tc>
        <w:tc>
          <w:tcPr>
            <w:tcW w:w="3274" w:type="dxa"/>
            <w:gridSpan w:val="4"/>
          </w:tcPr>
          <w:p w:rsidR="008E4318" w:rsidRPr="00D6361F" w:rsidRDefault="008E4318" w:rsidP="005807AE">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 xml:space="preserve">Special achievement/s at District level on SNEA (I) Platform if any. </w:t>
            </w:r>
          </w:p>
        </w:tc>
        <w:tc>
          <w:tcPr>
            <w:tcW w:w="6030" w:type="dxa"/>
            <w:gridSpan w:val="16"/>
          </w:tcPr>
          <w:p w:rsidR="008E4318" w:rsidRPr="00D6361F" w:rsidRDefault="007127FF" w:rsidP="00FB4A6F">
            <w:pPr>
              <w:spacing w:before="120" w:after="120" w:line="240" w:lineRule="auto"/>
              <w:rPr>
                <w:rFonts w:ascii="Bookman Old Style" w:hAnsi="Bookman Old Style"/>
                <w:sz w:val="20"/>
                <w:szCs w:val="20"/>
              </w:rPr>
            </w:pPr>
            <w:r>
              <w:rPr>
                <w:rFonts w:ascii="Bookman Old Style" w:hAnsi="Bookman Old Style"/>
                <w:sz w:val="20"/>
                <w:szCs w:val="20"/>
              </w:rPr>
              <w:t xml:space="preserve">All </w:t>
            </w:r>
            <w:r w:rsidR="00E52AA3" w:rsidRPr="00D6361F">
              <w:rPr>
                <w:rFonts w:ascii="Bookman Old Style" w:hAnsi="Bookman Old Style"/>
                <w:sz w:val="20"/>
                <w:szCs w:val="20"/>
              </w:rPr>
              <w:t xml:space="preserve">request transfer </w:t>
            </w:r>
            <w:r>
              <w:rPr>
                <w:rFonts w:ascii="Bookman Old Style" w:hAnsi="Bookman Old Style"/>
                <w:sz w:val="20"/>
                <w:szCs w:val="20"/>
              </w:rPr>
              <w:t xml:space="preserve">issue </w:t>
            </w:r>
            <w:r w:rsidR="00E52AA3" w:rsidRPr="00D6361F">
              <w:rPr>
                <w:rFonts w:ascii="Bookman Old Style" w:hAnsi="Bookman Old Style"/>
                <w:sz w:val="20"/>
                <w:szCs w:val="20"/>
              </w:rPr>
              <w:t xml:space="preserve">within SSA </w:t>
            </w:r>
            <w:r w:rsidR="00A47855" w:rsidRPr="00D6361F">
              <w:rPr>
                <w:rFonts w:ascii="Bookman Old Style" w:hAnsi="Bookman Old Style"/>
                <w:sz w:val="20"/>
                <w:szCs w:val="20"/>
              </w:rPr>
              <w:t>is</w:t>
            </w:r>
            <w:r>
              <w:rPr>
                <w:rFonts w:ascii="Bookman Old Style" w:hAnsi="Bookman Old Style"/>
                <w:sz w:val="20"/>
                <w:szCs w:val="20"/>
              </w:rPr>
              <w:t xml:space="preserve"> amicably settled.</w:t>
            </w:r>
          </w:p>
          <w:p w:rsidR="008E4318" w:rsidRPr="00D6361F" w:rsidRDefault="008E4318" w:rsidP="00FB4A6F">
            <w:pPr>
              <w:spacing w:before="120" w:after="120" w:line="240" w:lineRule="auto"/>
              <w:rPr>
                <w:rFonts w:ascii="Bookman Old Style" w:hAnsi="Bookman Old Style"/>
                <w:sz w:val="20"/>
                <w:szCs w:val="20"/>
              </w:rPr>
            </w:pPr>
          </w:p>
        </w:tc>
      </w:tr>
      <w:tr w:rsidR="008578FB" w:rsidRPr="00D6361F" w:rsidTr="00AC2AF9">
        <w:trPr>
          <w:trHeight w:val="478"/>
        </w:trPr>
        <w:tc>
          <w:tcPr>
            <w:tcW w:w="776" w:type="dxa"/>
            <w:gridSpan w:val="2"/>
          </w:tcPr>
          <w:p w:rsidR="008578FB" w:rsidRPr="00D6361F" w:rsidRDefault="008578FB"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13.</w:t>
            </w:r>
          </w:p>
        </w:tc>
        <w:tc>
          <w:tcPr>
            <w:tcW w:w="9304" w:type="dxa"/>
            <w:gridSpan w:val="20"/>
          </w:tcPr>
          <w:p w:rsidR="008578FB" w:rsidRPr="00D6361F" w:rsidRDefault="008578FB" w:rsidP="009A11FF">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Resolution by last GB Meeting.</w:t>
            </w:r>
          </w:p>
          <w:p w:rsidR="00A47855" w:rsidRPr="00D6361F" w:rsidRDefault="00A47855" w:rsidP="00A47855">
            <w:pPr>
              <w:numPr>
                <w:ilvl w:val="0"/>
                <w:numId w:val="4"/>
              </w:num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Posting of substitutes against the transferred executives.</w:t>
            </w:r>
          </w:p>
          <w:p w:rsidR="00A47855" w:rsidRPr="00D6361F" w:rsidRDefault="00A47855" w:rsidP="00A47855">
            <w:pPr>
              <w:numPr>
                <w:ilvl w:val="0"/>
                <w:numId w:val="4"/>
              </w:num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Posting of female executives to tenure station as far as possible may be avoided.</w:t>
            </w:r>
          </w:p>
          <w:p w:rsidR="008B64AB" w:rsidRPr="00D6361F" w:rsidRDefault="008B64AB" w:rsidP="00A47855">
            <w:pPr>
              <w:numPr>
                <w:ilvl w:val="0"/>
                <w:numId w:val="4"/>
              </w:num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Two of our comrade one SDE and one JTO working in OFC maintenance are to be relieved. Interested OFC trained executives if possible may be posted.</w:t>
            </w:r>
          </w:p>
        </w:tc>
      </w:tr>
      <w:tr w:rsidR="008E4318" w:rsidRPr="00D6361F" w:rsidTr="00AC2AF9">
        <w:trPr>
          <w:trHeight w:val="1855"/>
        </w:trPr>
        <w:tc>
          <w:tcPr>
            <w:tcW w:w="776" w:type="dxa"/>
            <w:gridSpan w:val="2"/>
          </w:tcPr>
          <w:p w:rsidR="008E4318" w:rsidRPr="00D6361F" w:rsidRDefault="008E4318" w:rsidP="00176168">
            <w:pPr>
              <w:spacing w:before="120" w:after="120" w:line="240" w:lineRule="auto"/>
              <w:jc w:val="right"/>
              <w:rPr>
                <w:rFonts w:ascii="Bookman Old Style" w:hAnsi="Bookman Old Style"/>
                <w:sz w:val="20"/>
                <w:szCs w:val="20"/>
              </w:rPr>
            </w:pPr>
            <w:r w:rsidRPr="00D6361F">
              <w:rPr>
                <w:rFonts w:ascii="Bookman Old Style" w:hAnsi="Bookman Old Style"/>
                <w:sz w:val="20"/>
                <w:szCs w:val="20"/>
              </w:rPr>
              <w:t>a.</w:t>
            </w:r>
          </w:p>
        </w:tc>
        <w:tc>
          <w:tcPr>
            <w:tcW w:w="3274" w:type="dxa"/>
            <w:gridSpan w:val="4"/>
          </w:tcPr>
          <w:p w:rsidR="008E4318" w:rsidRPr="00D6361F" w:rsidRDefault="00B815C2" w:rsidP="008E4318">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BSNL Development Issues of SSA</w:t>
            </w:r>
          </w:p>
        </w:tc>
        <w:tc>
          <w:tcPr>
            <w:tcW w:w="6030" w:type="dxa"/>
            <w:gridSpan w:val="16"/>
          </w:tcPr>
          <w:p w:rsidR="0092420D" w:rsidRPr="00D6361F" w:rsidRDefault="0092420D" w:rsidP="00A47855">
            <w:pPr>
              <w:spacing w:before="120" w:after="120" w:line="240" w:lineRule="auto"/>
              <w:rPr>
                <w:rFonts w:ascii="Bookman Old Style" w:hAnsi="Bookman Old Style"/>
                <w:sz w:val="20"/>
                <w:szCs w:val="20"/>
              </w:rPr>
            </w:pPr>
            <w:r w:rsidRPr="00D6361F">
              <w:rPr>
                <w:rFonts w:ascii="Bookman Old Style" w:hAnsi="Bookman Old Style"/>
                <w:sz w:val="20"/>
                <w:szCs w:val="20"/>
              </w:rPr>
              <w:t>1. Shortage</w:t>
            </w:r>
            <w:r w:rsidR="00A47855" w:rsidRPr="00D6361F">
              <w:rPr>
                <w:rFonts w:ascii="Bookman Old Style" w:hAnsi="Bookman Old Style"/>
                <w:sz w:val="20"/>
                <w:szCs w:val="20"/>
              </w:rPr>
              <w:t xml:space="preserve"> of </w:t>
            </w:r>
            <w:r w:rsidRPr="00D6361F">
              <w:rPr>
                <w:rFonts w:ascii="Bookman Old Style" w:hAnsi="Bookman Old Style"/>
                <w:sz w:val="20"/>
                <w:szCs w:val="20"/>
              </w:rPr>
              <w:t>OFC maintenance materials such as optical fiber cable and joint closures.</w:t>
            </w:r>
          </w:p>
          <w:p w:rsidR="0092420D" w:rsidRPr="00D6361F" w:rsidRDefault="0092420D" w:rsidP="00A47855">
            <w:pPr>
              <w:spacing w:before="120" w:after="120" w:line="240" w:lineRule="auto"/>
              <w:rPr>
                <w:rFonts w:ascii="Bookman Old Style" w:hAnsi="Bookman Old Style"/>
                <w:sz w:val="20"/>
                <w:szCs w:val="20"/>
              </w:rPr>
            </w:pPr>
            <w:r w:rsidRPr="00D6361F">
              <w:rPr>
                <w:rFonts w:ascii="Bookman Old Style" w:hAnsi="Bookman Old Style"/>
                <w:sz w:val="20"/>
                <w:szCs w:val="20"/>
              </w:rPr>
              <w:t>2. Shortage of PRI/PRL cards.</w:t>
            </w:r>
          </w:p>
          <w:p w:rsidR="008E4318" w:rsidRPr="00D6361F" w:rsidRDefault="0092420D" w:rsidP="00A47855">
            <w:pPr>
              <w:spacing w:before="120" w:after="120" w:line="240" w:lineRule="auto"/>
              <w:rPr>
                <w:rFonts w:ascii="Bookman Old Style" w:hAnsi="Bookman Old Style"/>
                <w:sz w:val="20"/>
                <w:szCs w:val="20"/>
              </w:rPr>
            </w:pPr>
            <w:r w:rsidRPr="00D6361F">
              <w:rPr>
                <w:rFonts w:ascii="Bookman Old Style" w:hAnsi="Bookman Old Style"/>
                <w:sz w:val="20"/>
                <w:szCs w:val="20"/>
              </w:rPr>
              <w:t xml:space="preserve">3. Shortage of under ground cable maintenance </w:t>
            </w:r>
            <w:r w:rsidR="00A47855" w:rsidRPr="00D6361F">
              <w:rPr>
                <w:rFonts w:ascii="Bookman Old Style" w:hAnsi="Bookman Old Style"/>
                <w:sz w:val="20"/>
                <w:szCs w:val="20"/>
              </w:rPr>
              <w:t>materials such as</w:t>
            </w:r>
            <w:r w:rsidRPr="00D6361F">
              <w:rPr>
                <w:rFonts w:ascii="Bookman Old Style" w:hAnsi="Bookman Old Style"/>
                <w:sz w:val="20"/>
                <w:szCs w:val="20"/>
              </w:rPr>
              <w:t xml:space="preserve"> such as UG Cable 5/10/20/50/100/200/400/800/1200 pair, Jelly, PVC Tape and Drop wires.</w:t>
            </w:r>
          </w:p>
          <w:p w:rsidR="002C570E" w:rsidRDefault="0092420D" w:rsidP="002C570E">
            <w:pPr>
              <w:spacing w:before="120" w:after="120" w:line="240" w:lineRule="auto"/>
              <w:rPr>
                <w:rFonts w:ascii="Bookman Old Style" w:hAnsi="Bookman Old Style"/>
                <w:sz w:val="20"/>
                <w:szCs w:val="20"/>
              </w:rPr>
            </w:pPr>
            <w:r w:rsidRPr="00D6361F">
              <w:rPr>
                <w:rFonts w:ascii="Bookman Old Style" w:hAnsi="Bookman Old Style"/>
                <w:sz w:val="20"/>
                <w:szCs w:val="20"/>
              </w:rPr>
              <w:t>4. Shortage</w:t>
            </w:r>
            <w:r w:rsidR="00DF3172">
              <w:rPr>
                <w:rFonts w:ascii="Bookman Old Style" w:hAnsi="Bookman Old Style"/>
                <w:sz w:val="20"/>
                <w:szCs w:val="20"/>
              </w:rPr>
              <w:t xml:space="preserve"> of BTS hardware</w:t>
            </w:r>
            <w:r w:rsidRPr="00D6361F">
              <w:rPr>
                <w:rFonts w:ascii="Bookman Old Style" w:hAnsi="Bookman Old Style"/>
                <w:sz w:val="20"/>
                <w:szCs w:val="20"/>
              </w:rPr>
              <w:t>.</w:t>
            </w:r>
          </w:p>
          <w:p w:rsidR="008E4318" w:rsidRDefault="008B64AB" w:rsidP="002C570E">
            <w:pPr>
              <w:spacing w:before="120" w:after="120" w:line="240" w:lineRule="auto"/>
              <w:rPr>
                <w:rFonts w:ascii="Bookman Old Style" w:hAnsi="Bookman Old Style"/>
                <w:sz w:val="20"/>
                <w:szCs w:val="20"/>
              </w:rPr>
            </w:pPr>
            <w:r w:rsidRPr="00D6361F">
              <w:rPr>
                <w:rFonts w:ascii="Bookman Old Style" w:hAnsi="Bookman Old Style"/>
                <w:sz w:val="20"/>
                <w:szCs w:val="20"/>
              </w:rPr>
              <w:t>5. Permanent posting of GM/</w:t>
            </w:r>
            <w:r w:rsidR="002C570E">
              <w:rPr>
                <w:rFonts w:ascii="Bookman Old Style" w:hAnsi="Bookman Old Style"/>
                <w:sz w:val="20"/>
                <w:szCs w:val="20"/>
              </w:rPr>
              <w:t>TDM to the SSA.</w:t>
            </w:r>
          </w:p>
          <w:p w:rsidR="002C570E" w:rsidRPr="00D6361F" w:rsidRDefault="002C570E" w:rsidP="00A0483E">
            <w:pPr>
              <w:spacing w:before="120" w:after="120" w:line="240" w:lineRule="auto"/>
              <w:rPr>
                <w:rFonts w:ascii="Bookman Old Style" w:hAnsi="Bookman Old Style"/>
                <w:sz w:val="20"/>
                <w:szCs w:val="20"/>
              </w:rPr>
            </w:pPr>
            <w:r>
              <w:rPr>
                <w:rFonts w:ascii="Bookman Old Style" w:hAnsi="Bookman Old Style"/>
                <w:sz w:val="20"/>
                <w:szCs w:val="20"/>
              </w:rPr>
              <w:t xml:space="preserve">6. Printing of STK </w:t>
            </w:r>
            <w:r w:rsidR="005207EC">
              <w:rPr>
                <w:rFonts w:ascii="Bookman Old Style" w:hAnsi="Bookman Old Style"/>
                <w:sz w:val="20"/>
                <w:szCs w:val="20"/>
              </w:rPr>
              <w:t>(SIM</w:t>
            </w:r>
            <w:r>
              <w:rPr>
                <w:rFonts w:ascii="Bookman Old Style" w:hAnsi="Bookman Old Style"/>
                <w:sz w:val="20"/>
                <w:szCs w:val="20"/>
              </w:rPr>
              <w:t xml:space="preserve"> tool kit</w:t>
            </w:r>
            <w:r w:rsidR="005207EC">
              <w:rPr>
                <w:rFonts w:ascii="Bookman Old Style" w:hAnsi="Bookman Old Style"/>
                <w:sz w:val="20"/>
                <w:szCs w:val="20"/>
              </w:rPr>
              <w:t>) at</w:t>
            </w:r>
            <w:r>
              <w:rPr>
                <w:rFonts w:ascii="Bookman Old Style" w:hAnsi="Bookman Old Style"/>
                <w:sz w:val="20"/>
                <w:szCs w:val="20"/>
              </w:rPr>
              <w:t xml:space="preserve"> centralized location,    since it</w:t>
            </w:r>
            <w:r w:rsidR="00A0483E">
              <w:rPr>
                <w:rFonts w:ascii="Bookman Old Style" w:hAnsi="Bookman Old Style"/>
                <w:sz w:val="20"/>
                <w:szCs w:val="20"/>
              </w:rPr>
              <w:t xml:space="preserve"> becomes</w:t>
            </w:r>
            <w:r w:rsidR="005207EC">
              <w:rPr>
                <w:rFonts w:ascii="Bookman Old Style" w:hAnsi="Bookman Old Style"/>
                <w:sz w:val="20"/>
                <w:szCs w:val="20"/>
              </w:rPr>
              <w:t xml:space="preserve"> difficult</w:t>
            </w:r>
            <w:r>
              <w:rPr>
                <w:rFonts w:ascii="Bookman Old Style" w:hAnsi="Bookman Old Style"/>
                <w:sz w:val="20"/>
                <w:szCs w:val="20"/>
              </w:rPr>
              <w:t xml:space="preserve"> at</w:t>
            </w:r>
            <w:r w:rsidR="005207EC">
              <w:rPr>
                <w:rFonts w:ascii="Bookman Old Style" w:hAnsi="Bookman Old Style"/>
                <w:sz w:val="20"/>
                <w:szCs w:val="20"/>
              </w:rPr>
              <w:t xml:space="preserve"> small</w:t>
            </w:r>
            <w:r>
              <w:rPr>
                <w:rFonts w:ascii="Bookman Old Style" w:hAnsi="Bookman Old Style"/>
                <w:sz w:val="20"/>
                <w:szCs w:val="20"/>
              </w:rPr>
              <w:t xml:space="preserve"> SSA level</w:t>
            </w:r>
            <w:r w:rsidR="005207EC">
              <w:rPr>
                <w:rFonts w:ascii="Bookman Old Style" w:hAnsi="Bookman Old Style"/>
                <w:sz w:val="20"/>
                <w:szCs w:val="20"/>
              </w:rPr>
              <w:t>.</w:t>
            </w:r>
          </w:p>
        </w:tc>
      </w:tr>
      <w:tr w:rsidR="00B815C2" w:rsidRPr="00D6361F" w:rsidTr="00AC2AF9">
        <w:tc>
          <w:tcPr>
            <w:tcW w:w="776" w:type="dxa"/>
            <w:gridSpan w:val="2"/>
          </w:tcPr>
          <w:p w:rsidR="00B815C2" w:rsidRPr="00D6361F" w:rsidRDefault="00B815C2" w:rsidP="00567049">
            <w:pPr>
              <w:spacing w:before="120" w:after="120" w:line="240" w:lineRule="auto"/>
              <w:jc w:val="right"/>
              <w:rPr>
                <w:rFonts w:ascii="Bookman Old Style" w:hAnsi="Bookman Old Style"/>
                <w:sz w:val="20"/>
                <w:szCs w:val="20"/>
              </w:rPr>
            </w:pPr>
            <w:r w:rsidRPr="00D6361F">
              <w:rPr>
                <w:rFonts w:ascii="Bookman Old Style" w:hAnsi="Bookman Old Style"/>
                <w:sz w:val="20"/>
                <w:szCs w:val="20"/>
              </w:rPr>
              <w:t>b.</w:t>
            </w:r>
          </w:p>
        </w:tc>
        <w:tc>
          <w:tcPr>
            <w:tcW w:w="3274" w:type="dxa"/>
            <w:gridSpan w:val="4"/>
          </w:tcPr>
          <w:p w:rsidR="00B815C2" w:rsidRPr="00D6361F" w:rsidRDefault="00B815C2" w:rsidP="00B815C2">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Requirement of laptop</w:t>
            </w:r>
            <w:r w:rsidR="008578FB" w:rsidRPr="00D6361F">
              <w:rPr>
                <w:rFonts w:ascii="Bookman Old Style" w:eastAsia="Times New Roman" w:hAnsi="Bookman Old Style" w:cs="Arial"/>
                <w:sz w:val="20"/>
                <w:szCs w:val="20"/>
                <w:lang w:bidi="hi-IN"/>
              </w:rPr>
              <w:t>s</w:t>
            </w:r>
            <w:r w:rsidRPr="00D6361F">
              <w:rPr>
                <w:rFonts w:ascii="Bookman Old Style" w:eastAsia="Times New Roman" w:hAnsi="Bookman Old Style" w:cs="Arial"/>
                <w:sz w:val="20"/>
                <w:szCs w:val="20"/>
                <w:lang w:bidi="hi-IN"/>
              </w:rPr>
              <w:t xml:space="preserve"> for GSM BTS Mtce team of SSA</w:t>
            </w:r>
          </w:p>
        </w:tc>
        <w:tc>
          <w:tcPr>
            <w:tcW w:w="6030" w:type="dxa"/>
            <w:gridSpan w:val="16"/>
          </w:tcPr>
          <w:p w:rsidR="00B815C2" w:rsidRPr="00D6361F" w:rsidRDefault="00B815C2" w:rsidP="00B815C2">
            <w:pPr>
              <w:spacing w:before="120" w:after="120" w:line="240" w:lineRule="auto"/>
              <w:rPr>
                <w:rFonts w:ascii="Bookman Old Style" w:hAnsi="Bookman Old Style"/>
                <w:sz w:val="20"/>
                <w:szCs w:val="20"/>
              </w:rPr>
            </w:pPr>
            <w:r w:rsidRPr="00D6361F">
              <w:rPr>
                <w:rFonts w:ascii="Bookman Old Style" w:hAnsi="Bookman Old Style"/>
                <w:sz w:val="20"/>
                <w:szCs w:val="20"/>
              </w:rPr>
              <w:t>No. of Mtce Team:</w:t>
            </w:r>
            <w:r w:rsidR="00A05A36" w:rsidRPr="00D6361F">
              <w:rPr>
                <w:rFonts w:ascii="Bookman Old Style" w:hAnsi="Bookman Old Style"/>
                <w:sz w:val="20"/>
                <w:szCs w:val="20"/>
              </w:rPr>
              <w:t>01</w:t>
            </w:r>
          </w:p>
          <w:p w:rsidR="00B815C2" w:rsidRPr="00D6361F" w:rsidRDefault="00B815C2" w:rsidP="00B815C2">
            <w:pPr>
              <w:spacing w:before="120" w:after="120" w:line="240" w:lineRule="auto"/>
              <w:rPr>
                <w:rFonts w:ascii="Bookman Old Style" w:hAnsi="Bookman Old Style"/>
                <w:sz w:val="20"/>
                <w:szCs w:val="20"/>
              </w:rPr>
            </w:pPr>
            <w:r w:rsidRPr="00D6361F">
              <w:rPr>
                <w:rFonts w:ascii="Bookman Old Style" w:hAnsi="Bookman Old Style"/>
                <w:sz w:val="20"/>
                <w:szCs w:val="20"/>
              </w:rPr>
              <w:t>Available Laptops:</w:t>
            </w:r>
            <w:r w:rsidR="00A05A36" w:rsidRPr="00D6361F">
              <w:rPr>
                <w:rFonts w:ascii="Bookman Old Style" w:hAnsi="Bookman Old Style"/>
                <w:sz w:val="20"/>
                <w:szCs w:val="20"/>
              </w:rPr>
              <w:t>01</w:t>
            </w:r>
          </w:p>
          <w:p w:rsidR="00B815C2" w:rsidRPr="00D6361F" w:rsidRDefault="00B815C2" w:rsidP="00B815C2">
            <w:pPr>
              <w:spacing w:before="120" w:after="120" w:line="240" w:lineRule="auto"/>
              <w:rPr>
                <w:rFonts w:ascii="Bookman Old Style" w:hAnsi="Bookman Old Style"/>
                <w:sz w:val="20"/>
                <w:szCs w:val="20"/>
              </w:rPr>
            </w:pPr>
            <w:r w:rsidRPr="00D6361F">
              <w:rPr>
                <w:rFonts w:ascii="Bookman Old Style" w:hAnsi="Bookman Old Style"/>
                <w:sz w:val="20"/>
                <w:szCs w:val="20"/>
              </w:rPr>
              <w:t xml:space="preserve">Additional requirement if any: </w:t>
            </w:r>
            <w:r w:rsidR="00A05A36" w:rsidRPr="00D6361F">
              <w:rPr>
                <w:rFonts w:ascii="Bookman Old Style" w:hAnsi="Bookman Old Style"/>
                <w:sz w:val="20"/>
                <w:szCs w:val="20"/>
              </w:rPr>
              <w:t>02</w:t>
            </w:r>
          </w:p>
          <w:p w:rsidR="00B815C2" w:rsidRPr="00D6361F" w:rsidRDefault="00B815C2" w:rsidP="00D6361F">
            <w:pPr>
              <w:spacing w:before="120" w:after="120" w:line="360" w:lineRule="auto"/>
              <w:rPr>
                <w:rFonts w:ascii="Bookman Old Style" w:hAnsi="Bookman Old Style"/>
                <w:sz w:val="20"/>
                <w:szCs w:val="20"/>
              </w:rPr>
            </w:pPr>
            <w:r w:rsidRPr="00D6361F">
              <w:rPr>
                <w:rFonts w:ascii="Bookman Old Style" w:hAnsi="Bookman Old Style"/>
                <w:sz w:val="20"/>
                <w:szCs w:val="20"/>
              </w:rPr>
              <w:t>Justification:</w:t>
            </w:r>
            <w:r w:rsidR="00D6361F" w:rsidRPr="00D6361F">
              <w:rPr>
                <w:rFonts w:ascii="Bookman Old Style" w:hAnsi="Bookman Old Style"/>
                <w:sz w:val="20"/>
                <w:szCs w:val="20"/>
              </w:rPr>
              <w:t xml:space="preserve"> There are 185 numbers of 2G BTS and 39 numbers of 3G BTS. Sometimes it is required to work at more than one site.   </w:t>
            </w:r>
          </w:p>
        </w:tc>
      </w:tr>
      <w:tr w:rsidR="00B815C2" w:rsidRPr="00D6361F" w:rsidTr="00AC2AF9">
        <w:tc>
          <w:tcPr>
            <w:tcW w:w="776" w:type="dxa"/>
            <w:gridSpan w:val="2"/>
          </w:tcPr>
          <w:p w:rsidR="00B815C2" w:rsidRPr="00D6361F" w:rsidRDefault="00B815C2" w:rsidP="00567049">
            <w:pPr>
              <w:spacing w:before="120" w:after="120" w:line="240" w:lineRule="auto"/>
              <w:jc w:val="right"/>
              <w:rPr>
                <w:rFonts w:ascii="Bookman Old Style" w:hAnsi="Bookman Old Style"/>
                <w:sz w:val="20"/>
                <w:szCs w:val="20"/>
              </w:rPr>
            </w:pPr>
            <w:r w:rsidRPr="00D6361F">
              <w:rPr>
                <w:rFonts w:ascii="Bookman Old Style" w:hAnsi="Bookman Old Style"/>
                <w:sz w:val="20"/>
                <w:szCs w:val="20"/>
              </w:rPr>
              <w:t>c.</w:t>
            </w:r>
          </w:p>
        </w:tc>
        <w:tc>
          <w:tcPr>
            <w:tcW w:w="3274" w:type="dxa"/>
            <w:gridSpan w:val="4"/>
          </w:tcPr>
          <w:p w:rsidR="00B815C2" w:rsidRPr="00D6361F" w:rsidRDefault="00B815C2" w:rsidP="00B815C2">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 xml:space="preserve">Hosting Circle Conference by the District with proposed suitable venue. </w:t>
            </w:r>
          </w:p>
        </w:tc>
        <w:tc>
          <w:tcPr>
            <w:tcW w:w="6030" w:type="dxa"/>
            <w:gridSpan w:val="16"/>
          </w:tcPr>
          <w:p w:rsidR="00B815C2" w:rsidRPr="00D6361F" w:rsidRDefault="00996CB0"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1. Centrally</w:t>
            </w:r>
            <w:r w:rsidR="00A05A36" w:rsidRPr="00D6361F">
              <w:rPr>
                <w:rFonts w:ascii="Bookman Old Style" w:hAnsi="Bookman Old Style"/>
                <w:sz w:val="20"/>
                <w:szCs w:val="20"/>
              </w:rPr>
              <w:t xml:space="preserve"> </w:t>
            </w:r>
            <w:r w:rsidR="003125EF">
              <w:rPr>
                <w:rFonts w:ascii="Bookman Old Style" w:hAnsi="Bookman Old Style"/>
                <w:sz w:val="20"/>
                <w:szCs w:val="20"/>
              </w:rPr>
              <w:t>located venue with ease</w:t>
            </w:r>
            <w:r w:rsidRPr="00D6361F">
              <w:rPr>
                <w:rFonts w:ascii="Bookman Old Style" w:hAnsi="Bookman Old Style"/>
                <w:sz w:val="20"/>
                <w:szCs w:val="20"/>
              </w:rPr>
              <w:t xml:space="preserve"> conveyance facility </w:t>
            </w:r>
            <w:r w:rsidR="00A05A36" w:rsidRPr="00D6361F">
              <w:rPr>
                <w:rFonts w:ascii="Bookman Old Style" w:hAnsi="Bookman Old Style"/>
                <w:sz w:val="20"/>
                <w:szCs w:val="20"/>
              </w:rPr>
              <w:t xml:space="preserve">may please be selected. </w:t>
            </w:r>
          </w:p>
          <w:p w:rsidR="00B815C2" w:rsidRPr="00D6361F" w:rsidRDefault="00996CB0" w:rsidP="00AA7227">
            <w:pPr>
              <w:spacing w:before="120" w:after="120" w:line="240" w:lineRule="auto"/>
              <w:rPr>
                <w:rFonts w:ascii="Bookman Old Style" w:hAnsi="Bookman Old Style"/>
                <w:sz w:val="20"/>
                <w:szCs w:val="20"/>
              </w:rPr>
            </w:pPr>
            <w:r w:rsidRPr="00D6361F">
              <w:rPr>
                <w:rFonts w:ascii="Bookman Old Style" w:hAnsi="Bookman Old Style"/>
                <w:sz w:val="20"/>
                <w:szCs w:val="20"/>
              </w:rPr>
              <w:t xml:space="preserve">2. </w:t>
            </w:r>
            <w:r w:rsidR="00D6361F" w:rsidRPr="00D6361F">
              <w:rPr>
                <w:rFonts w:ascii="Bookman Old Style" w:hAnsi="Bookman Old Style"/>
                <w:sz w:val="20"/>
                <w:szCs w:val="20"/>
              </w:rPr>
              <w:t>Agree with u</w:t>
            </w:r>
            <w:r w:rsidRPr="00D6361F">
              <w:rPr>
                <w:rFonts w:ascii="Bookman Old Style" w:hAnsi="Bookman Old Style"/>
                <w:sz w:val="20"/>
                <w:szCs w:val="20"/>
              </w:rPr>
              <w:t>nanimous decision if any.</w:t>
            </w:r>
          </w:p>
        </w:tc>
      </w:tr>
      <w:tr w:rsidR="00B815C2" w:rsidRPr="00D6361F" w:rsidTr="00AC2AF9">
        <w:tc>
          <w:tcPr>
            <w:tcW w:w="776" w:type="dxa"/>
            <w:gridSpan w:val="2"/>
          </w:tcPr>
          <w:p w:rsidR="00B815C2" w:rsidRPr="00D6361F" w:rsidRDefault="00B815C2" w:rsidP="00567049">
            <w:pPr>
              <w:spacing w:before="120" w:after="120" w:line="240" w:lineRule="auto"/>
              <w:jc w:val="right"/>
              <w:rPr>
                <w:rFonts w:ascii="Bookman Old Style" w:hAnsi="Bookman Old Style"/>
                <w:sz w:val="20"/>
                <w:szCs w:val="20"/>
              </w:rPr>
            </w:pPr>
            <w:r w:rsidRPr="00D6361F">
              <w:rPr>
                <w:rFonts w:ascii="Bookman Old Style" w:hAnsi="Bookman Old Style"/>
                <w:sz w:val="20"/>
                <w:szCs w:val="20"/>
              </w:rPr>
              <w:t>d.</w:t>
            </w:r>
          </w:p>
        </w:tc>
        <w:tc>
          <w:tcPr>
            <w:tcW w:w="3274" w:type="dxa"/>
            <w:gridSpan w:val="4"/>
          </w:tcPr>
          <w:p w:rsidR="00B815C2" w:rsidRPr="00D6361F" w:rsidRDefault="00407B6E" w:rsidP="00407B6E">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 xml:space="preserve">Stand on </w:t>
            </w:r>
            <w:r w:rsidR="00B815C2" w:rsidRPr="00D6361F">
              <w:rPr>
                <w:rFonts w:ascii="Bookman Old Style" w:eastAsia="Times New Roman" w:hAnsi="Bookman Old Style" w:cs="Arial"/>
                <w:sz w:val="20"/>
                <w:szCs w:val="20"/>
                <w:lang w:bidi="hi-IN"/>
              </w:rPr>
              <w:t>Modification/addition/</w:t>
            </w:r>
            <w:r w:rsidRPr="00D6361F">
              <w:rPr>
                <w:rFonts w:ascii="Bookman Old Style" w:eastAsia="Times New Roman" w:hAnsi="Bookman Old Style" w:cs="Arial"/>
                <w:sz w:val="20"/>
                <w:szCs w:val="20"/>
                <w:lang w:bidi="hi-IN"/>
              </w:rPr>
              <w:t xml:space="preserve"> </w:t>
            </w:r>
            <w:r w:rsidR="00B815C2" w:rsidRPr="00D6361F">
              <w:rPr>
                <w:rFonts w:ascii="Bookman Old Style" w:eastAsia="Times New Roman" w:hAnsi="Bookman Old Style" w:cs="Arial"/>
                <w:sz w:val="20"/>
                <w:szCs w:val="20"/>
                <w:lang w:bidi="hi-IN"/>
              </w:rPr>
              <w:t>Deletion  in Circle tenure Stations</w:t>
            </w:r>
          </w:p>
        </w:tc>
        <w:tc>
          <w:tcPr>
            <w:tcW w:w="6030" w:type="dxa"/>
            <w:gridSpan w:val="16"/>
          </w:tcPr>
          <w:p w:rsidR="00B815C2" w:rsidRPr="00D6361F" w:rsidRDefault="00996CB0" w:rsidP="00FB4A6F">
            <w:pPr>
              <w:spacing w:before="120" w:after="120" w:line="240" w:lineRule="auto"/>
              <w:rPr>
                <w:rFonts w:ascii="Bookman Old Style" w:hAnsi="Bookman Old Style"/>
                <w:sz w:val="20"/>
                <w:szCs w:val="20"/>
              </w:rPr>
            </w:pPr>
            <w:r w:rsidRPr="00D6361F">
              <w:rPr>
                <w:rFonts w:ascii="Bookman Old Style" w:hAnsi="Bookman Old Style"/>
                <w:sz w:val="20"/>
                <w:szCs w:val="20"/>
              </w:rPr>
              <w:t>Authorizing Circle Secretary to take final decision in the matter.</w:t>
            </w:r>
          </w:p>
          <w:p w:rsidR="00B815C2" w:rsidRPr="00D6361F" w:rsidRDefault="00B815C2" w:rsidP="00FB4A6F">
            <w:pPr>
              <w:spacing w:before="120" w:after="120" w:line="240" w:lineRule="auto"/>
              <w:rPr>
                <w:rFonts w:ascii="Bookman Old Style" w:hAnsi="Bookman Old Style"/>
                <w:sz w:val="20"/>
                <w:szCs w:val="20"/>
              </w:rPr>
            </w:pPr>
          </w:p>
        </w:tc>
      </w:tr>
      <w:tr w:rsidR="00B815C2" w:rsidRPr="00D6361F" w:rsidTr="00AC2AF9">
        <w:tc>
          <w:tcPr>
            <w:tcW w:w="776" w:type="dxa"/>
            <w:gridSpan w:val="2"/>
          </w:tcPr>
          <w:p w:rsidR="00B815C2" w:rsidRPr="00D6361F" w:rsidRDefault="00B815C2" w:rsidP="00567049">
            <w:pPr>
              <w:spacing w:before="120" w:after="120" w:line="240" w:lineRule="auto"/>
              <w:jc w:val="right"/>
              <w:rPr>
                <w:rFonts w:ascii="Bookman Old Style" w:hAnsi="Bookman Old Style"/>
                <w:sz w:val="20"/>
                <w:szCs w:val="20"/>
              </w:rPr>
            </w:pPr>
            <w:r w:rsidRPr="00D6361F">
              <w:rPr>
                <w:rFonts w:ascii="Bookman Old Style" w:hAnsi="Bookman Old Style"/>
                <w:sz w:val="20"/>
                <w:szCs w:val="20"/>
              </w:rPr>
              <w:t>e.</w:t>
            </w:r>
          </w:p>
        </w:tc>
        <w:tc>
          <w:tcPr>
            <w:tcW w:w="3274" w:type="dxa"/>
            <w:gridSpan w:val="4"/>
          </w:tcPr>
          <w:p w:rsidR="00B815C2" w:rsidRPr="00D6361F" w:rsidRDefault="00B815C2" w:rsidP="008B6776">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 xml:space="preserve">Stand of District on Printing &amp; Distribution of Diary by BSNL as well as by SNEA (I) </w:t>
            </w:r>
          </w:p>
        </w:tc>
        <w:tc>
          <w:tcPr>
            <w:tcW w:w="6030" w:type="dxa"/>
            <w:gridSpan w:val="16"/>
          </w:tcPr>
          <w:p w:rsidR="00B815C2" w:rsidRPr="00D6361F" w:rsidRDefault="00E52AA3" w:rsidP="00FB4A6F">
            <w:pPr>
              <w:spacing w:before="120" w:after="120" w:line="240" w:lineRule="auto"/>
              <w:rPr>
                <w:rFonts w:ascii="Bookman Old Style" w:hAnsi="Bookman Old Style"/>
                <w:sz w:val="20"/>
                <w:szCs w:val="20"/>
              </w:rPr>
            </w:pPr>
            <w:r w:rsidRPr="00D6361F">
              <w:rPr>
                <w:rFonts w:ascii="Bookman Old Style" w:hAnsi="Bookman Old Style"/>
                <w:sz w:val="20"/>
                <w:szCs w:val="20"/>
              </w:rPr>
              <w:t>SNEA (I) MH Circle should continue printing of diary.</w:t>
            </w:r>
          </w:p>
          <w:p w:rsidR="00B815C2" w:rsidRPr="00D6361F" w:rsidRDefault="00B815C2" w:rsidP="00FB4A6F">
            <w:pPr>
              <w:spacing w:before="120" w:after="120" w:line="240" w:lineRule="auto"/>
              <w:rPr>
                <w:rFonts w:ascii="Bookman Old Style" w:hAnsi="Bookman Old Style"/>
                <w:sz w:val="20"/>
                <w:szCs w:val="20"/>
              </w:rPr>
            </w:pPr>
          </w:p>
        </w:tc>
      </w:tr>
      <w:tr w:rsidR="003125EF" w:rsidRPr="00D6361F" w:rsidTr="00AC2AF9">
        <w:tc>
          <w:tcPr>
            <w:tcW w:w="776" w:type="dxa"/>
            <w:gridSpan w:val="2"/>
          </w:tcPr>
          <w:p w:rsidR="003125EF" w:rsidRPr="00D6361F" w:rsidRDefault="003125EF" w:rsidP="00567049">
            <w:pPr>
              <w:spacing w:before="120" w:after="120" w:line="240" w:lineRule="auto"/>
              <w:jc w:val="right"/>
              <w:rPr>
                <w:rFonts w:ascii="Bookman Old Style" w:hAnsi="Bookman Old Style"/>
                <w:sz w:val="20"/>
                <w:szCs w:val="20"/>
              </w:rPr>
            </w:pPr>
            <w:r w:rsidRPr="00D6361F">
              <w:rPr>
                <w:rFonts w:ascii="Bookman Old Style" w:hAnsi="Bookman Old Style"/>
                <w:sz w:val="20"/>
                <w:szCs w:val="20"/>
              </w:rPr>
              <w:t>f.</w:t>
            </w:r>
          </w:p>
        </w:tc>
        <w:tc>
          <w:tcPr>
            <w:tcW w:w="3274" w:type="dxa"/>
            <w:gridSpan w:val="4"/>
          </w:tcPr>
          <w:p w:rsidR="003125EF" w:rsidRPr="00D6361F" w:rsidRDefault="003125EF" w:rsidP="008B6776">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Stand on Recruitment of MTs</w:t>
            </w:r>
          </w:p>
        </w:tc>
        <w:tc>
          <w:tcPr>
            <w:tcW w:w="6030" w:type="dxa"/>
            <w:gridSpan w:val="16"/>
          </w:tcPr>
          <w:p w:rsidR="003125EF" w:rsidRDefault="003125EF" w:rsidP="00AC24C4">
            <w:pPr>
              <w:spacing w:before="120" w:after="120" w:line="240" w:lineRule="auto"/>
              <w:rPr>
                <w:rFonts w:ascii="Bookman Old Style" w:hAnsi="Bookman Old Style"/>
                <w:sz w:val="20"/>
                <w:szCs w:val="20"/>
              </w:rPr>
            </w:pPr>
            <w:r>
              <w:rPr>
                <w:rFonts w:ascii="Bookman Old Style" w:hAnsi="Bookman Old Style"/>
                <w:sz w:val="20"/>
                <w:szCs w:val="20"/>
              </w:rPr>
              <w:t>1.</w:t>
            </w:r>
            <w:r w:rsidRPr="00D6361F">
              <w:rPr>
                <w:rFonts w:ascii="Bookman Old Style" w:hAnsi="Bookman Old Style"/>
                <w:sz w:val="20"/>
                <w:szCs w:val="20"/>
              </w:rPr>
              <w:t xml:space="preserve"> Authorizing Circle Secretary to take final decision in the matter.</w:t>
            </w:r>
          </w:p>
          <w:p w:rsidR="003125EF" w:rsidRPr="00D6361F" w:rsidRDefault="003125EF" w:rsidP="00AC24C4">
            <w:pPr>
              <w:spacing w:before="120" w:after="120" w:line="240" w:lineRule="auto"/>
              <w:rPr>
                <w:rFonts w:ascii="Bookman Old Style" w:hAnsi="Bookman Old Style"/>
                <w:sz w:val="20"/>
                <w:szCs w:val="20"/>
              </w:rPr>
            </w:pPr>
            <w:r>
              <w:rPr>
                <w:rFonts w:ascii="Bookman Old Style" w:hAnsi="Bookman Old Style"/>
                <w:sz w:val="20"/>
                <w:szCs w:val="20"/>
              </w:rPr>
              <w:t>2. Agree with unanimous decision if any.</w:t>
            </w:r>
          </w:p>
        </w:tc>
      </w:tr>
      <w:tr w:rsidR="003125EF" w:rsidRPr="00D6361F" w:rsidTr="00AC2AF9">
        <w:tc>
          <w:tcPr>
            <w:tcW w:w="776" w:type="dxa"/>
            <w:gridSpan w:val="2"/>
          </w:tcPr>
          <w:p w:rsidR="003125EF" w:rsidRPr="00D6361F" w:rsidRDefault="003125EF" w:rsidP="006C7ED3">
            <w:pPr>
              <w:spacing w:before="120" w:after="120" w:line="240" w:lineRule="auto"/>
              <w:jc w:val="right"/>
              <w:rPr>
                <w:rFonts w:ascii="Bookman Old Style" w:hAnsi="Bookman Old Style"/>
                <w:sz w:val="20"/>
                <w:szCs w:val="20"/>
              </w:rPr>
            </w:pPr>
            <w:r w:rsidRPr="00D6361F">
              <w:rPr>
                <w:rFonts w:ascii="Bookman Old Style" w:hAnsi="Bookman Old Style"/>
                <w:sz w:val="20"/>
                <w:szCs w:val="20"/>
              </w:rPr>
              <w:t>g.</w:t>
            </w:r>
          </w:p>
        </w:tc>
        <w:tc>
          <w:tcPr>
            <w:tcW w:w="3274" w:type="dxa"/>
            <w:gridSpan w:val="4"/>
          </w:tcPr>
          <w:p w:rsidR="003125EF" w:rsidRPr="00D6361F" w:rsidRDefault="003125EF" w:rsidP="008578FB">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Issues Related to Civil/Electrical/Account wing</w:t>
            </w:r>
          </w:p>
        </w:tc>
        <w:tc>
          <w:tcPr>
            <w:tcW w:w="6030" w:type="dxa"/>
            <w:gridSpan w:val="16"/>
          </w:tcPr>
          <w:p w:rsidR="003125EF" w:rsidRPr="00D6361F" w:rsidRDefault="003125EF" w:rsidP="00FB4A6F">
            <w:pPr>
              <w:spacing w:before="120" w:after="120" w:line="240" w:lineRule="auto"/>
              <w:rPr>
                <w:rFonts w:ascii="Bookman Old Style" w:hAnsi="Bookman Old Style"/>
                <w:sz w:val="20"/>
                <w:szCs w:val="20"/>
              </w:rPr>
            </w:pPr>
            <w:r w:rsidRPr="00D6361F">
              <w:rPr>
                <w:rFonts w:ascii="Bookman Old Style" w:hAnsi="Bookman Old Style"/>
                <w:sz w:val="20"/>
                <w:szCs w:val="20"/>
              </w:rPr>
              <w:t>NIL</w:t>
            </w:r>
          </w:p>
          <w:p w:rsidR="003125EF" w:rsidRPr="00D6361F" w:rsidRDefault="003125EF" w:rsidP="00FB4A6F">
            <w:pPr>
              <w:spacing w:before="120" w:after="120" w:line="240" w:lineRule="auto"/>
              <w:rPr>
                <w:rFonts w:ascii="Bookman Old Style" w:hAnsi="Bookman Old Style"/>
                <w:sz w:val="20"/>
                <w:szCs w:val="20"/>
              </w:rPr>
            </w:pPr>
          </w:p>
        </w:tc>
      </w:tr>
      <w:tr w:rsidR="003125EF" w:rsidRPr="00D6361F" w:rsidTr="008B64AB">
        <w:trPr>
          <w:trHeight w:val="666"/>
        </w:trPr>
        <w:tc>
          <w:tcPr>
            <w:tcW w:w="776" w:type="dxa"/>
            <w:gridSpan w:val="2"/>
          </w:tcPr>
          <w:p w:rsidR="003125EF" w:rsidRPr="00D6361F" w:rsidRDefault="003125EF"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14</w:t>
            </w:r>
          </w:p>
        </w:tc>
        <w:tc>
          <w:tcPr>
            <w:tcW w:w="3274" w:type="dxa"/>
            <w:gridSpan w:val="4"/>
          </w:tcPr>
          <w:p w:rsidR="003125EF" w:rsidRPr="00D6361F" w:rsidRDefault="003125EF" w:rsidP="00567049">
            <w:pPr>
              <w:spacing w:before="120" w:after="120"/>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District level issues settled by SNEA(I) CHQ</w:t>
            </w:r>
          </w:p>
        </w:tc>
        <w:tc>
          <w:tcPr>
            <w:tcW w:w="6030" w:type="dxa"/>
            <w:gridSpan w:val="16"/>
          </w:tcPr>
          <w:p w:rsidR="003125EF" w:rsidRPr="00D6361F" w:rsidRDefault="003125EF" w:rsidP="00567049">
            <w:pPr>
              <w:spacing w:before="120" w:after="120" w:line="240" w:lineRule="auto"/>
              <w:rPr>
                <w:rFonts w:ascii="Bookman Old Style" w:hAnsi="Bookman Old Style"/>
                <w:sz w:val="20"/>
                <w:szCs w:val="20"/>
              </w:rPr>
            </w:pPr>
            <w:r>
              <w:rPr>
                <w:rFonts w:ascii="Bookman Old Style" w:hAnsi="Bookman Old Style"/>
                <w:sz w:val="20"/>
                <w:szCs w:val="20"/>
              </w:rPr>
              <w:t xml:space="preserve">As such no </w:t>
            </w:r>
            <w:r w:rsidRPr="00D6361F">
              <w:rPr>
                <w:rFonts w:ascii="Bookman Old Style" w:hAnsi="Bookman Old Style"/>
                <w:sz w:val="20"/>
                <w:szCs w:val="20"/>
              </w:rPr>
              <w:t>issues.</w:t>
            </w:r>
          </w:p>
        </w:tc>
      </w:tr>
      <w:tr w:rsidR="003125EF" w:rsidRPr="00D6361F" w:rsidTr="008B64AB">
        <w:trPr>
          <w:trHeight w:val="806"/>
        </w:trPr>
        <w:tc>
          <w:tcPr>
            <w:tcW w:w="776" w:type="dxa"/>
            <w:gridSpan w:val="2"/>
          </w:tcPr>
          <w:p w:rsidR="003125EF" w:rsidRPr="00D6361F" w:rsidRDefault="003125EF"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lastRenderedPageBreak/>
              <w:t>15</w:t>
            </w:r>
          </w:p>
        </w:tc>
        <w:tc>
          <w:tcPr>
            <w:tcW w:w="3274" w:type="dxa"/>
            <w:gridSpan w:val="4"/>
          </w:tcPr>
          <w:p w:rsidR="003125EF" w:rsidRPr="00D6361F" w:rsidRDefault="003125EF" w:rsidP="00567049">
            <w:pPr>
              <w:spacing w:before="120" w:after="120"/>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District level issues settled by SNEA(I) MH</w:t>
            </w:r>
          </w:p>
        </w:tc>
        <w:tc>
          <w:tcPr>
            <w:tcW w:w="6030" w:type="dxa"/>
            <w:gridSpan w:val="16"/>
          </w:tcPr>
          <w:p w:rsidR="003125EF" w:rsidRPr="00D6361F" w:rsidRDefault="003125EF" w:rsidP="00567049">
            <w:pPr>
              <w:spacing w:before="120" w:after="120" w:line="240" w:lineRule="auto"/>
              <w:rPr>
                <w:rFonts w:ascii="Bookman Old Style" w:hAnsi="Bookman Old Style"/>
                <w:sz w:val="20"/>
                <w:szCs w:val="20"/>
              </w:rPr>
            </w:pPr>
            <w:r w:rsidRPr="00D6361F">
              <w:rPr>
                <w:rFonts w:ascii="Bookman Old Style" w:hAnsi="Bookman Old Style"/>
                <w:sz w:val="20"/>
                <w:szCs w:val="20"/>
              </w:rPr>
              <w:t xml:space="preserve">All issues are settled except posting of relievers against the recently transferred executives. </w:t>
            </w:r>
          </w:p>
        </w:tc>
      </w:tr>
      <w:tr w:rsidR="003125EF" w:rsidRPr="00D6361F" w:rsidTr="008B64AB">
        <w:trPr>
          <w:trHeight w:val="818"/>
        </w:trPr>
        <w:tc>
          <w:tcPr>
            <w:tcW w:w="776" w:type="dxa"/>
            <w:gridSpan w:val="2"/>
          </w:tcPr>
          <w:p w:rsidR="003125EF" w:rsidRPr="00D6361F" w:rsidRDefault="003125EF"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16</w:t>
            </w:r>
          </w:p>
        </w:tc>
        <w:tc>
          <w:tcPr>
            <w:tcW w:w="3274" w:type="dxa"/>
            <w:gridSpan w:val="4"/>
          </w:tcPr>
          <w:p w:rsidR="003125EF" w:rsidRPr="00D6361F" w:rsidRDefault="003125EF" w:rsidP="00567049">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District Works/Issues pending with SNEA(I) MH</w:t>
            </w:r>
          </w:p>
        </w:tc>
        <w:tc>
          <w:tcPr>
            <w:tcW w:w="6030" w:type="dxa"/>
            <w:gridSpan w:val="16"/>
          </w:tcPr>
          <w:p w:rsidR="003125EF" w:rsidRPr="00D6361F" w:rsidRDefault="003125EF" w:rsidP="00567049">
            <w:pPr>
              <w:spacing w:before="120" w:after="120" w:line="240" w:lineRule="auto"/>
              <w:rPr>
                <w:rFonts w:ascii="Bookman Old Style" w:hAnsi="Bookman Old Style"/>
                <w:sz w:val="20"/>
                <w:szCs w:val="20"/>
              </w:rPr>
            </w:pPr>
            <w:r w:rsidRPr="00D6361F">
              <w:rPr>
                <w:rFonts w:ascii="Bookman Old Style" w:hAnsi="Bookman Old Style"/>
                <w:sz w:val="20"/>
                <w:szCs w:val="20"/>
              </w:rPr>
              <w:t>Posting of relievers against the recently transferred executives four JTOs and four SDEs.</w:t>
            </w:r>
          </w:p>
        </w:tc>
      </w:tr>
      <w:tr w:rsidR="003125EF" w:rsidRPr="00D6361F" w:rsidTr="008B64AB">
        <w:trPr>
          <w:trHeight w:val="703"/>
        </w:trPr>
        <w:tc>
          <w:tcPr>
            <w:tcW w:w="776" w:type="dxa"/>
            <w:gridSpan w:val="2"/>
          </w:tcPr>
          <w:p w:rsidR="003125EF" w:rsidRPr="00D6361F" w:rsidRDefault="003125EF"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17</w:t>
            </w:r>
          </w:p>
        </w:tc>
        <w:tc>
          <w:tcPr>
            <w:tcW w:w="3274" w:type="dxa"/>
            <w:gridSpan w:val="4"/>
          </w:tcPr>
          <w:p w:rsidR="003125EF" w:rsidRPr="00D6361F" w:rsidRDefault="003125EF" w:rsidP="00567049">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District Works/Issues pending with SNEA(I) CHQ</w:t>
            </w:r>
          </w:p>
        </w:tc>
        <w:tc>
          <w:tcPr>
            <w:tcW w:w="6030" w:type="dxa"/>
            <w:gridSpan w:val="16"/>
          </w:tcPr>
          <w:p w:rsidR="003125EF" w:rsidRPr="00D6361F" w:rsidRDefault="003125EF" w:rsidP="00567049">
            <w:pPr>
              <w:spacing w:before="120" w:after="120" w:line="240" w:lineRule="auto"/>
              <w:rPr>
                <w:rFonts w:ascii="Bookman Old Style" w:hAnsi="Bookman Old Style"/>
                <w:sz w:val="20"/>
                <w:szCs w:val="20"/>
              </w:rPr>
            </w:pPr>
            <w:r w:rsidRPr="00D6361F">
              <w:rPr>
                <w:rFonts w:ascii="Bookman Old Style" w:hAnsi="Bookman Old Style"/>
                <w:sz w:val="20"/>
                <w:szCs w:val="20"/>
              </w:rPr>
              <w:t>NIL</w:t>
            </w:r>
          </w:p>
        </w:tc>
      </w:tr>
      <w:tr w:rsidR="003125EF" w:rsidRPr="00D6361F" w:rsidTr="008B64AB">
        <w:trPr>
          <w:trHeight w:val="1068"/>
        </w:trPr>
        <w:tc>
          <w:tcPr>
            <w:tcW w:w="776" w:type="dxa"/>
            <w:gridSpan w:val="2"/>
          </w:tcPr>
          <w:p w:rsidR="003125EF" w:rsidRPr="00D6361F" w:rsidRDefault="003125EF"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18</w:t>
            </w:r>
          </w:p>
        </w:tc>
        <w:tc>
          <w:tcPr>
            <w:tcW w:w="3274" w:type="dxa"/>
            <w:gridSpan w:val="4"/>
          </w:tcPr>
          <w:p w:rsidR="003125EF" w:rsidRPr="00D6361F" w:rsidRDefault="003125EF" w:rsidP="00567049">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Any other point not covered above but needs special attention of Circle/CHQ</w:t>
            </w:r>
          </w:p>
        </w:tc>
        <w:tc>
          <w:tcPr>
            <w:tcW w:w="6030" w:type="dxa"/>
            <w:gridSpan w:val="16"/>
          </w:tcPr>
          <w:p w:rsidR="003125EF" w:rsidRPr="00D6361F" w:rsidRDefault="00DF3172" w:rsidP="00567049">
            <w:pPr>
              <w:spacing w:before="120" w:after="120" w:line="240" w:lineRule="auto"/>
              <w:rPr>
                <w:rFonts w:ascii="Bookman Old Style" w:hAnsi="Bookman Old Style"/>
                <w:sz w:val="20"/>
                <w:szCs w:val="20"/>
              </w:rPr>
            </w:pPr>
            <w:r w:rsidRPr="00D6361F">
              <w:rPr>
                <w:rFonts w:ascii="Bookman Old Style" w:hAnsi="Bookman Old Style"/>
                <w:sz w:val="20"/>
                <w:szCs w:val="20"/>
              </w:rPr>
              <w:t>At</w:t>
            </w:r>
            <w:r w:rsidR="003125EF" w:rsidRPr="00D6361F">
              <w:rPr>
                <w:rFonts w:ascii="Bookman Old Style" w:hAnsi="Bookman Old Style"/>
                <w:sz w:val="20"/>
                <w:szCs w:val="20"/>
              </w:rPr>
              <w:t xml:space="preserve"> tenure station, against the transferred executives, substitutes must be po</w:t>
            </w:r>
            <w:r w:rsidR="003125EF">
              <w:rPr>
                <w:rFonts w:ascii="Bookman Old Style" w:hAnsi="Bookman Old Style"/>
                <w:sz w:val="20"/>
                <w:szCs w:val="20"/>
              </w:rPr>
              <w:t xml:space="preserve">sted. Excess if </w:t>
            </w:r>
            <w:r>
              <w:rPr>
                <w:rFonts w:ascii="Bookman Old Style" w:hAnsi="Bookman Old Style"/>
                <w:sz w:val="20"/>
                <w:szCs w:val="20"/>
              </w:rPr>
              <w:t xml:space="preserve">any, </w:t>
            </w:r>
            <w:r w:rsidRPr="00D6361F">
              <w:rPr>
                <w:rFonts w:ascii="Bookman Old Style" w:hAnsi="Bookman Old Style"/>
                <w:sz w:val="20"/>
                <w:szCs w:val="20"/>
              </w:rPr>
              <w:t>may</w:t>
            </w:r>
            <w:r w:rsidR="003125EF" w:rsidRPr="00D6361F">
              <w:rPr>
                <w:rFonts w:ascii="Bookman Old Style" w:hAnsi="Bookman Old Style"/>
                <w:sz w:val="20"/>
                <w:szCs w:val="20"/>
              </w:rPr>
              <w:t xml:space="preserve"> be adjusted in phase</w:t>
            </w:r>
            <w:r w:rsidR="003125EF">
              <w:rPr>
                <w:rFonts w:ascii="Bookman Old Style" w:hAnsi="Bookman Old Style"/>
                <w:sz w:val="20"/>
                <w:szCs w:val="20"/>
              </w:rPr>
              <w:t>d</w:t>
            </w:r>
            <w:r w:rsidR="003125EF" w:rsidRPr="00D6361F">
              <w:rPr>
                <w:rFonts w:ascii="Bookman Old Style" w:hAnsi="Bookman Old Style"/>
                <w:sz w:val="20"/>
                <w:szCs w:val="20"/>
              </w:rPr>
              <w:t xml:space="preserve"> manner.</w:t>
            </w:r>
          </w:p>
        </w:tc>
      </w:tr>
      <w:tr w:rsidR="003125EF" w:rsidRPr="00D6361F" w:rsidTr="00AC2AF9">
        <w:trPr>
          <w:trHeight w:val="794"/>
        </w:trPr>
        <w:tc>
          <w:tcPr>
            <w:tcW w:w="776" w:type="dxa"/>
            <w:gridSpan w:val="2"/>
          </w:tcPr>
          <w:p w:rsidR="003125EF" w:rsidRPr="00D6361F" w:rsidRDefault="003125EF"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19</w:t>
            </w:r>
          </w:p>
        </w:tc>
        <w:tc>
          <w:tcPr>
            <w:tcW w:w="3274" w:type="dxa"/>
            <w:gridSpan w:val="4"/>
          </w:tcPr>
          <w:p w:rsidR="003125EF" w:rsidRPr="00D6361F" w:rsidRDefault="003125EF" w:rsidP="00A23A12">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List of paid/unpaid members</w:t>
            </w:r>
          </w:p>
        </w:tc>
        <w:tc>
          <w:tcPr>
            <w:tcW w:w="6030" w:type="dxa"/>
            <w:gridSpan w:val="16"/>
          </w:tcPr>
          <w:p w:rsidR="003125EF" w:rsidRDefault="003125EF" w:rsidP="00AC2AF9">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Detail list of members showing name, desgn, mobile number, email ID (if possible) with remark of paid/unpaid.</w:t>
            </w:r>
          </w:p>
          <w:p w:rsidR="003125EF" w:rsidRPr="003125EF" w:rsidRDefault="003125EF" w:rsidP="00AC2AF9">
            <w:pPr>
              <w:spacing w:before="120" w:after="120" w:line="240" w:lineRule="auto"/>
              <w:jc w:val="both"/>
              <w:rPr>
                <w:rFonts w:ascii="Bookman Old Style" w:eastAsia="Times New Roman" w:hAnsi="Bookman Old Style" w:cs="Arial"/>
                <w:b/>
                <w:sz w:val="20"/>
                <w:szCs w:val="20"/>
                <w:lang w:bidi="hi-IN"/>
              </w:rPr>
            </w:pPr>
            <w:r w:rsidRPr="003125EF">
              <w:rPr>
                <w:rFonts w:ascii="Bookman Old Style" w:eastAsia="Times New Roman" w:hAnsi="Bookman Old Style" w:cs="Arial"/>
                <w:b/>
                <w:sz w:val="20"/>
                <w:szCs w:val="20"/>
                <w:lang w:bidi="hi-IN"/>
              </w:rPr>
              <w:t>Enclosed.</w:t>
            </w:r>
          </w:p>
        </w:tc>
      </w:tr>
      <w:tr w:rsidR="003125EF" w:rsidRPr="00D6361F" w:rsidTr="00AC2AF9">
        <w:trPr>
          <w:trHeight w:val="794"/>
        </w:trPr>
        <w:tc>
          <w:tcPr>
            <w:tcW w:w="776" w:type="dxa"/>
            <w:gridSpan w:val="2"/>
          </w:tcPr>
          <w:p w:rsidR="003125EF" w:rsidRPr="00D6361F" w:rsidRDefault="003125EF" w:rsidP="00B815C2">
            <w:pPr>
              <w:spacing w:before="120" w:after="120" w:line="240" w:lineRule="auto"/>
              <w:jc w:val="center"/>
              <w:rPr>
                <w:rFonts w:ascii="Bookman Old Style" w:hAnsi="Bookman Old Style"/>
                <w:sz w:val="20"/>
                <w:szCs w:val="20"/>
              </w:rPr>
            </w:pPr>
            <w:r w:rsidRPr="00D6361F">
              <w:rPr>
                <w:rFonts w:ascii="Bookman Old Style" w:hAnsi="Bookman Old Style"/>
                <w:sz w:val="20"/>
                <w:szCs w:val="20"/>
              </w:rPr>
              <w:t>20</w:t>
            </w:r>
          </w:p>
        </w:tc>
        <w:tc>
          <w:tcPr>
            <w:tcW w:w="3274" w:type="dxa"/>
            <w:gridSpan w:val="4"/>
          </w:tcPr>
          <w:p w:rsidR="003125EF" w:rsidRPr="00D6361F" w:rsidRDefault="003125EF" w:rsidP="00A23A12">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 xml:space="preserve"> Status of Present Membership</w:t>
            </w:r>
          </w:p>
        </w:tc>
        <w:tc>
          <w:tcPr>
            <w:tcW w:w="6030" w:type="dxa"/>
            <w:gridSpan w:val="16"/>
          </w:tcPr>
          <w:p w:rsidR="003125EF" w:rsidRDefault="003125EF" w:rsidP="00A23A12">
            <w:pPr>
              <w:spacing w:before="120" w:after="120" w:line="240" w:lineRule="auto"/>
              <w:jc w:val="both"/>
              <w:rPr>
                <w:rFonts w:ascii="Bookman Old Style" w:eastAsia="Times New Roman" w:hAnsi="Bookman Old Style" w:cs="Arial"/>
                <w:sz w:val="20"/>
                <w:szCs w:val="20"/>
                <w:lang w:bidi="hi-IN"/>
              </w:rPr>
            </w:pPr>
            <w:r w:rsidRPr="00D6361F">
              <w:rPr>
                <w:rFonts w:ascii="Bookman Old Style" w:eastAsia="Times New Roman" w:hAnsi="Bookman Old Style" w:cs="Arial"/>
                <w:sz w:val="20"/>
                <w:szCs w:val="20"/>
                <w:lang w:bidi="hi-IN"/>
              </w:rPr>
              <w:t>Breakup of present membership may be submitted in following format.</w:t>
            </w:r>
          </w:p>
          <w:p w:rsidR="003125EF" w:rsidRPr="003125EF" w:rsidRDefault="003125EF" w:rsidP="00A23A12">
            <w:pPr>
              <w:spacing w:before="120" w:after="120" w:line="240" w:lineRule="auto"/>
              <w:jc w:val="both"/>
              <w:rPr>
                <w:rFonts w:ascii="Bookman Old Style" w:eastAsia="Times New Roman" w:hAnsi="Bookman Old Style" w:cs="Arial"/>
                <w:b/>
                <w:sz w:val="20"/>
                <w:szCs w:val="20"/>
                <w:lang w:bidi="hi-IN"/>
              </w:rPr>
            </w:pPr>
            <w:r w:rsidRPr="003125EF">
              <w:rPr>
                <w:rFonts w:ascii="Bookman Old Style" w:eastAsia="Times New Roman" w:hAnsi="Bookman Old Style" w:cs="Arial"/>
                <w:b/>
                <w:sz w:val="20"/>
                <w:szCs w:val="20"/>
                <w:lang w:bidi="hi-IN"/>
              </w:rPr>
              <w:t>Enclosed.</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551"/>
        </w:trPr>
        <w:tc>
          <w:tcPr>
            <w:tcW w:w="9825" w:type="dxa"/>
            <w:gridSpan w:val="21"/>
            <w:tcBorders>
              <w:top w:val="nil"/>
              <w:left w:val="nil"/>
              <w:bottom w:val="single" w:sz="4" w:space="0" w:color="auto"/>
              <w:right w:val="nil"/>
            </w:tcBorders>
            <w:shd w:val="clear" w:color="auto" w:fill="auto"/>
            <w:noWrap/>
            <w:vAlign w:val="center"/>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p w:rsidR="003125EF" w:rsidRPr="00D6361F" w:rsidRDefault="003125EF" w:rsidP="00D6361F">
            <w:pPr>
              <w:spacing w:after="0" w:line="240" w:lineRule="auto"/>
              <w:rPr>
                <w:rFonts w:ascii="Bookman Old Style" w:eastAsia="Times New Roman" w:hAnsi="Bookman Old Style" w:cs="Times New Roman"/>
                <w:b/>
                <w:bCs/>
                <w:color w:val="000000"/>
                <w:sz w:val="20"/>
                <w:szCs w:val="20"/>
                <w:lang w:bidi="hi-IN"/>
              </w:rPr>
            </w:pP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Break Up of Executives/Memb</w:t>
            </w:r>
            <w:r>
              <w:rPr>
                <w:rFonts w:ascii="Bookman Old Style" w:eastAsia="Times New Roman" w:hAnsi="Bookman Old Style" w:cs="Times New Roman"/>
                <w:b/>
                <w:bCs/>
                <w:color w:val="000000"/>
                <w:sz w:val="20"/>
                <w:szCs w:val="20"/>
                <w:lang w:bidi="hi-IN"/>
              </w:rPr>
              <w:t>ership of SNEA (I) Raigad</w:t>
            </w:r>
            <w:r w:rsidRPr="00D6361F">
              <w:rPr>
                <w:rFonts w:ascii="Bookman Old Style" w:eastAsia="Times New Roman" w:hAnsi="Bookman Old Style" w:cs="Times New Roman"/>
                <w:b/>
                <w:bCs/>
                <w:color w:val="000000"/>
                <w:sz w:val="20"/>
                <w:szCs w:val="20"/>
                <w:lang w:bidi="hi-IN"/>
              </w:rPr>
              <w:t xml:space="preserve"> District</w:t>
            </w:r>
          </w:p>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rsidR="003125EF" w:rsidRPr="00D6361F" w:rsidRDefault="003125EF" w:rsidP="00B637C0">
            <w:pPr>
              <w:spacing w:after="0" w:line="240" w:lineRule="auto"/>
              <w:jc w:val="both"/>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lastRenderedPageBreak/>
              <w:t>Area</w:t>
            </w: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Wing/Cadre</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JTO</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JAO</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SDE</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AO</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DE</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CAO</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DGM</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GM</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Total</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125EF" w:rsidRPr="00D6361F" w:rsidRDefault="003125EF" w:rsidP="00B637C0">
            <w:pPr>
              <w:spacing w:after="0" w:line="240" w:lineRule="auto"/>
              <w:jc w:val="both"/>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Working Strength</w:t>
            </w: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35</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28</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4</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69</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1</w:t>
            </w: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2</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2</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3</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6</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3</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10</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2</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1</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r>
              <w:rPr>
                <w:rFonts w:ascii="Bookman Old Style" w:eastAsia="Times New Roman" w:hAnsi="Bookman Old Style" w:cs="Times New Roman"/>
                <w:b/>
                <w:bCs/>
                <w:color w:val="000000"/>
                <w:sz w:val="20"/>
                <w:szCs w:val="20"/>
                <w:lang w:bidi="hi-IN"/>
              </w:rPr>
              <w:t>87</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125EF" w:rsidRPr="00D6361F" w:rsidRDefault="003125EF" w:rsidP="00B637C0">
            <w:pPr>
              <w:spacing w:after="0" w:line="240" w:lineRule="auto"/>
              <w:jc w:val="both"/>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SNEA(I) Members</w:t>
            </w: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28</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25</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55</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2</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1</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r>
              <w:rPr>
                <w:rFonts w:ascii="Bookman Old Style" w:eastAsia="Times New Roman" w:hAnsi="Bookman Old Style" w:cs="Times New Roman"/>
                <w:b/>
                <w:bCs/>
                <w:color w:val="000000"/>
                <w:sz w:val="20"/>
                <w:szCs w:val="20"/>
                <w:lang w:bidi="hi-IN"/>
              </w:rPr>
              <w:t>58</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125EF" w:rsidRPr="00D6361F" w:rsidRDefault="003125EF" w:rsidP="00B637C0">
            <w:pPr>
              <w:spacing w:after="0" w:line="240" w:lineRule="auto"/>
              <w:jc w:val="both"/>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Members of Other Association</w:t>
            </w: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4</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3</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2</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9</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2</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3</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6</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2</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9</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2</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r>
              <w:rPr>
                <w:rFonts w:ascii="Bookman Old Style" w:eastAsia="Times New Roman" w:hAnsi="Bookman Old Style" w:cs="Times New Roman"/>
                <w:b/>
                <w:bCs/>
                <w:color w:val="000000"/>
                <w:sz w:val="20"/>
                <w:szCs w:val="20"/>
                <w:lang w:bidi="hi-IN"/>
              </w:rPr>
              <w:t>23</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125EF" w:rsidRPr="00D6361F" w:rsidRDefault="003125EF" w:rsidP="00B637C0">
            <w:pPr>
              <w:spacing w:after="0" w:line="240" w:lineRule="auto"/>
              <w:jc w:val="both"/>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Non Members of any association</w:t>
            </w: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3</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r>
              <w:rPr>
                <w:rFonts w:ascii="Bookman Old Style" w:eastAsia="Times New Roman" w:hAnsi="Bookman Old Style" w:cs="Times New Roman"/>
                <w:color w:val="000000"/>
                <w:sz w:val="20"/>
                <w:szCs w:val="2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5</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rPr>
                <w:rFonts w:ascii="Bookman Old Style" w:eastAsia="Times New Roman" w:hAnsi="Bookman Old Style" w:cs="Times New Roman"/>
                <w:color w:val="000000"/>
                <w:sz w:val="20"/>
                <w:szCs w:val="20"/>
                <w:lang w:bidi="hi-IN"/>
              </w:rPr>
            </w:pPr>
            <w:r w:rsidRPr="00D6361F">
              <w:rPr>
                <w:rFonts w:ascii="Bookman Old Style" w:eastAsia="Times New Roman" w:hAnsi="Bookman Old Style" w:cs="Times New Roman"/>
                <w:color w:val="000000"/>
                <w:sz w:val="20"/>
                <w:szCs w:val="20"/>
                <w:lang w:bidi="hi-IN"/>
              </w:rPr>
              <w:t> </w:t>
            </w: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color w:val="000000"/>
                <w:sz w:val="20"/>
                <w:szCs w:val="20"/>
                <w:lang w:bidi="hi-IN"/>
              </w:rPr>
            </w:pPr>
            <w:r>
              <w:rPr>
                <w:rFonts w:ascii="Bookman Old Style" w:eastAsia="Times New Roman" w:hAnsi="Bookman Old Style" w:cs="Times New Roman"/>
                <w:color w:val="000000"/>
                <w:sz w:val="20"/>
                <w:szCs w:val="20"/>
                <w:lang w:bidi="hi-IN"/>
              </w:rPr>
              <w:t>1</w:t>
            </w:r>
          </w:p>
        </w:tc>
      </w:tr>
      <w:tr w:rsidR="003125EF" w:rsidRPr="00D6361F"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3125EF" w:rsidRPr="00D6361F" w:rsidRDefault="003125EF" w:rsidP="00B637C0">
            <w:pPr>
              <w:spacing w:after="0" w:line="240" w:lineRule="auto"/>
              <w:rPr>
                <w:rFonts w:ascii="Bookman Old Style" w:eastAsia="Times New Roman" w:hAnsi="Bookman Old Style" w:cs="Times New Roman"/>
                <w:b/>
                <w:bCs/>
                <w:color w:val="000000"/>
                <w:sz w:val="20"/>
                <w:szCs w:val="20"/>
                <w:lang w:bidi="hi-IN"/>
              </w:rPr>
            </w:pPr>
          </w:p>
        </w:tc>
        <w:tc>
          <w:tcPr>
            <w:tcW w:w="171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center"/>
              <w:rPr>
                <w:rFonts w:ascii="Bookman Old Style" w:eastAsia="Times New Roman" w:hAnsi="Bookman Old Style" w:cs="Times New Roman"/>
                <w:b/>
                <w:bCs/>
                <w:color w:val="000000"/>
                <w:sz w:val="20"/>
                <w:szCs w:val="20"/>
                <w:lang w:bidi="hi-IN"/>
              </w:rPr>
            </w:pPr>
            <w:r w:rsidRPr="00D6361F">
              <w:rPr>
                <w:rFonts w:ascii="Bookman Old Style" w:eastAsia="Times New Roman" w:hAnsi="Bookman Old Style" w:cs="Times New Roman"/>
                <w:b/>
                <w:bCs/>
                <w:color w:val="000000"/>
                <w:sz w:val="20"/>
                <w:szCs w:val="2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63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3"/>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81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720" w:type="dxa"/>
            <w:gridSpan w:val="2"/>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p>
        </w:tc>
        <w:tc>
          <w:tcPr>
            <w:tcW w:w="900" w:type="dxa"/>
            <w:tcBorders>
              <w:top w:val="nil"/>
              <w:left w:val="nil"/>
              <w:bottom w:val="single" w:sz="4" w:space="0" w:color="auto"/>
              <w:right w:val="single" w:sz="4" w:space="0" w:color="auto"/>
            </w:tcBorders>
            <w:shd w:val="clear" w:color="auto" w:fill="auto"/>
            <w:hideMark/>
          </w:tcPr>
          <w:p w:rsidR="003125EF" w:rsidRPr="00D6361F" w:rsidRDefault="003125EF" w:rsidP="00B637C0">
            <w:pPr>
              <w:spacing w:after="0" w:line="240" w:lineRule="auto"/>
              <w:jc w:val="right"/>
              <w:rPr>
                <w:rFonts w:ascii="Bookman Old Style" w:eastAsia="Times New Roman" w:hAnsi="Bookman Old Style" w:cs="Times New Roman"/>
                <w:b/>
                <w:bCs/>
                <w:color w:val="000000"/>
                <w:sz w:val="20"/>
                <w:szCs w:val="20"/>
                <w:lang w:bidi="hi-IN"/>
              </w:rPr>
            </w:pPr>
            <w:r>
              <w:rPr>
                <w:rFonts w:ascii="Bookman Old Style" w:eastAsia="Times New Roman" w:hAnsi="Bookman Old Style" w:cs="Times New Roman"/>
                <w:b/>
                <w:bCs/>
                <w:color w:val="000000"/>
                <w:sz w:val="20"/>
                <w:szCs w:val="20"/>
                <w:lang w:bidi="hi-IN"/>
              </w:rPr>
              <w:t>6</w:t>
            </w:r>
          </w:p>
        </w:tc>
      </w:tr>
    </w:tbl>
    <w:p w:rsidR="00B637C0" w:rsidRPr="00D6361F" w:rsidRDefault="00B637C0" w:rsidP="00AC2AF9">
      <w:pPr>
        <w:spacing w:before="120" w:after="0" w:line="240" w:lineRule="auto"/>
        <w:jc w:val="both"/>
        <w:rPr>
          <w:rFonts w:ascii="Bookman Old Style" w:hAnsi="Bookman Old Style"/>
          <w:sz w:val="20"/>
          <w:szCs w:val="20"/>
        </w:rPr>
      </w:pPr>
      <w:r w:rsidRPr="00D6361F">
        <w:rPr>
          <w:rFonts w:ascii="Bookman Old Style" w:hAnsi="Bookman Old Style"/>
          <w:sz w:val="20"/>
          <w:szCs w:val="20"/>
        </w:rPr>
        <w:t>Note: For any additional information</w:t>
      </w:r>
      <w:r w:rsidR="00AC2AF9" w:rsidRPr="00D6361F">
        <w:rPr>
          <w:rFonts w:ascii="Bookman Old Style" w:hAnsi="Bookman Old Style"/>
          <w:sz w:val="20"/>
          <w:szCs w:val="20"/>
        </w:rPr>
        <w:t>,</w:t>
      </w:r>
      <w:r w:rsidRPr="00D6361F">
        <w:rPr>
          <w:rFonts w:ascii="Bookman Old Style" w:hAnsi="Bookman Old Style"/>
          <w:sz w:val="20"/>
          <w:szCs w:val="20"/>
        </w:rPr>
        <w:t xml:space="preserve"> DS may attach separate sheets to this report. </w:t>
      </w:r>
    </w:p>
    <w:p w:rsidR="00B637C0" w:rsidRPr="00D6361F" w:rsidRDefault="00B637C0" w:rsidP="00B637C0">
      <w:pPr>
        <w:spacing w:before="120" w:after="120"/>
        <w:jc w:val="center"/>
        <w:rPr>
          <w:rFonts w:ascii="Bookman Old Style" w:hAnsi="Bookman Old Style"/>
          <w:b/>
          <w:bCs/>
          <w:sz w:val="20"/>
          <w:szCs w:val="20"/>
        </w:rPr>
      </w:pPr>
      <w:r w:rsidRPr="00D6361F">
        <w:rPr>
          <w:rFonts w:ascii="Bookman Old Style" w:hAnsi="Bookman Old Style"/>
          <w:b/>
          <w:bCs/>
          <w:sz w:val="20"/>
          <w:szCs w:val="20"/>
        </w:rPr>
        <w:t>*******************</w:t>
      </w:r>
    </w:p>
    <w:p w:rsidR="00B637C0" w:rsidRPr="00D6361F" w:rsidRDefault="00B637C0" w:rsidP="00801D67">
      <w:pPr>
        <w:spacing w:before="120" w:after="120"/>
        <w:jc w:val="center"/>
        <w:rPr>
          <w:rFonts w:ascii="Bookman Old Style" w:hAnsi="Bookman Old Style"/>
          <w:b/>
          <w:bCs/>
          <w:sz w:val="20"/>
          <w:szCs w:val="20"/>
        </w:rPr>
      </w:pPr>
    </w:p>
    <w:p w:rsidR="00AC2AF9" w:rsidRPr="00D6361F" w:rsidRDefault="00AC2AF9" w:rsidP="00801D67">
      <w:pPr>
        <w:spacing w:before="120" w:after="120"/>
        <w:jc w:val="center"/>
        <w:rPr>
          <w:rFonts w:ascii="Bookman Old Style" w:hAnsi="Bookman Old Style"/>
          <w:b/>
          <w:bCs/>
          <w:sz w:val="20"/>
          <w:szCs w:val="20"/>
        </w:rPr>
      </w:pPr>
    </w:p>
    <w:sectPr w:rsidR="00AC2AF9" w:rsidRPr="00D6361F"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C61" w:rsidRDefault="009D2C61" w:rsidP="00AA7227">
      <w:pPr>
        <w:spacing w:after="0" w:line="240" w:lineRule="auto"/>
      </w:pPr>
      <w:r>
        <w:separator/>
      </w:r>
    </w:p>
  </w:endnote>
  <w:endnote w:type="continuationSeparator" w:id="1">
    <w:p w:rsidR="009D2C61" w:rsidRDefault="009D2C61"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Pr="008578FB">
      <w:rPr>
        <w:b/>
        <w:sz w:val="24"/>
        <w:szCs w:val="24"/>
      </w:rPr>
      <w:fldChar w:fldCharType="begin"/>
    </w:r>
    <w:r w:rsidRPr="008578FB">
      <w:rPr>
        <w:b/>
        <w:sz w:val="24"/>
        <w:szCs w:val="24"/>
      </w:rPr>
      <w:instrText xml:space="preserve"> PAGE </w:instrText>
    </w:r>
    <w:r w:rsidRPr="008578FB">
      <w:rPr>
        <w:b/>
        <w:sz w:val="24"/>
        <w:szCs w:val="24"/>
      </w:rPr>
      <w:fldChar w:fldCharType="separate"/>
    </w:r>
    <w:r w:rsidR="00261E5E">
      <w:rPr>
        <w:b/>
        <w:noProof/>
        <w:sz w:val="24"/>
        <w:szCs w:val="24"/>
      </w:rPr>
      <w:t>1</w:t>
    </w:r>
    <w:r w:rsidRPr="008578FB">
      <w:rPr>
        <w:b/>
        <w:sz w:val="24"/>
        <w:szCs w:val="24"/>
      </w:rPr>
      <w:fldChar w:fldCharType="end"/>
    </w:r>
    <w:r w:rsidRPr="008578FB">
      <w:rPr>
        <w:sz w:val="24"/>
        <w:szCs w:val="24"/>
      </w:rPr>
      <w:t xml:space="preserve"> of </w:t>
    </w:r>
    <w:r w:rsidRPr="008578FB">
      <w:rPr>
        <w:b/>
        <w:sz w:val="24"/>
        <w:szCs w:val="24"/>
      </w:rPr>
      <w:fldChar w:fldCharType="begin"/>
    </w:r>
    <w:r w:rsidRPr="008578FB">
      <w:rPr>
        <w:b/>
        <w:sz w:val="24"/>
        <w:szCs w:val="24"/>
      </w:rPr>
      <w:instrText xml:space="preserve"> NUMPAGES  </w:instrText>
    </w:r>
    <w:r w:rsidRPr="008578FB">
      <w:rPr>
        <w:b/>
        <w:sz w:val="24"/>
        <w:szCs w:val="24"/>
      </w:rPr>
      <w:fldChar w:fldCharType="separate"/>
    </w:r>
    <w:r w:rsidR="00261E5E">
      <w:rPr>
        <w:b/>
        <w:noProof/>
        <w:sz w:val="24"/>
        <w:szCs w:val="24"/>
      </w:rPr>
      <w:t>4</w:t>
    </w:r>
    <w:r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C61" w:rsidRDefault="009D2C61" w:rsidP="00AA7227">
      <w:pPr>
        <w:spacing w:after="0" w:line="240" w:lineRule="auto"/>
      </w:pPr>
      <w:r>
        <w:separator/>
      </w:r>
    </w:p>
  </w:footnote>
  <w:footnote w:type="continuationSeparator" w:id="1">
    <w:p w:rsidR="009D2C61" w:rsidRDefault="009D2C61"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1331A"/>
    <w:multiLevelType w:val="hybridMultilevel"/>
    <w:tmpl w:val="8730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FA353F"/>
    <w:multiLevelType w:val="hybridMultilevel"/>
    <w:tmpl w:val="3840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6E14"/>
    <w:rsid w:val="00024DF6"/>
    <w:rsid w:val="0004263F"/>
    <w:rsid w:val="00045864"/>
    <w:rsid w:val="00050E41"/>
    <w:rsid w:val="0006751F"/>
    <w:rsid w:val="000A70F6"/>
    <w:rsid w:val="000C0F41"/>
    <w:rsid w:val="000D18CF"/>
    <w:rsid w:val="0011347E"/>
    <w:rsid w:val="00115EA5"/>
    <w:rsid w:val="001257F2"/>
    <w:rsid w:val="001407D6"/>
    <w:rsid w:val="00170263"/>
    <w:rsid w:val="00176168"/>
    <w:rsid w:val="00225917"/>
    <w:rsid w:val="00261E5E"/>
    <w:rsid w:val="0026683A"/>
    <w:rsid w:val="00275ED4"/>
    <w:rsid w:val="00284D0C"/>
    <w:rsid w:val="00295C68"/>
    <w:rsid w:val="002A16E8"/>
    <w:rsid w:val="002A50B7"/>
    <w:rsid w:val="002B70B1"/>
    <w:rsid w:val="002C4AA2"/>
    <w:rsid w:val="002C570E"/>
    <w:rsid w:val="002D776E"/>
    <w:rsid w:val="002E488F"/>
    <w:rsid w:val="003125EF"/>
    <w:rsid w:val="0034720D"/>
    <w:rsid w:val="00347A8D"/>
    <w:rsid w:val="003506B1"/>
    <w:rsid w:val="00353D91"/>
    <w:rsid w:val="003568BA"/>
    <w:rsid w:val="0038597C"/>
    <w:rsid w:val="003A6387"/>
    <w:rsid w:val="003F6DEA"/>
    <w:rsid w:val="00406E88"/>
    <w:rsid w:val="00407B6E"/>
    <w:rsid w:val="00414318"/>
    <w:rsid w:val="004153B3"/>
    <w:rsid w:val="004446BA"/>
    <w:rsid w:val="0044712F"/>
    <w:rsid w:val="004723F5"/>
    <w:rsid w:val="004E1C1E"/>
    <w:rsid w:val="004E7963"/>
    <w:rsid w:val="005207EC"/>
    <w:rsid w:val="00567049"/>
    <w:rsid w:val="005807AE"/>
    <w:rsid w:val="00591E95"/>
    <w:rsid w:val="005B7C9B"/>
    <w:rsid w:val="005F346A"/>
    <w:rsid w:val="0062104B"/>
    <w:rsid w:val="006963C2"/>
    <w:rsid w:val="006C7ED3"/>
    <w:rsid w:val="006E0AA9"/>
    <w:rsid w:val="006E4F1C"/>
    <w:rsid w:val="007127FF"/>
    <w:rsid w:val="00714524"/>
    <w:rsid w:val="00744B1A"/>
    <w:rsid w:val="007763F4"/>
    <w:rsid w:val="00780E8C"/>
    <w:rsid w:val="0079525C"/>
    <w:rsid w:val="00801D67"/>
    <w:rsid w:val="00815003"/>
    <w:rsid w:val="00826E23"/>
    <w:rsid w:val="008578FB"/>
    <w:rsid w:val="00882E92"/>
    <w:rsid w:val="008A04DB"/>
    <w:rsid w:val="008A3115"/>
    <w:rsid w:val="008B64AB"/>
    <w:rsid w:val="008B6776"/>
    <w:rsid w:val="008C10EE"/>
    <w:rsid w:val="008C660A"/>
    <w:rsid w:val="008E4318"/>
    <w:rsid w:val="0092420D"/>
    <w:rsid w:val="009274F5"/>
    <w:rsid w:val="00934787"/>
    <w:rsid w:val="00940025"/>
    <w:rsid w:val="00982656"/>
    <w:rsid w:val="009939B2"/>
    <w:rsid w:val="00994F29"/>
    <w:rsid w:val="00996CB0"/>
    <w:rsid w:val="009A11FF"/>
    <w:rsid w:val="009D2C61"/>
    <w:rsid w:val="009D5334"/>
    <w:rsid w:val="009F1780"/>
    <w:rsid w:val="009F5016"/>
    <w:rsid w:val="00A0483E"/>
    <w:rsid w:val="00A05A36"/>
    <w:rsid w:val="00A23A12"/>
    <w:rsid w:val="00A47855"/>
    <w:rsid w:val="00A85875"/>
    <w:rsid w:val="00A956F8"/>
    <w:rsid w:val="00AA7227"/>
    <w:rsid w:val="00AB2058"/>
    <w:rsid w:val="00AC24C4"/>
    <w:rsid w:val="00AC2AF9"/>
    <w:rsid w:val="00AD57E4"/>
    <w:rsid w:val="00AE739B"/>
    <w:rsid w:val="00AF0A59"/>
    <w:rsid w:val="00B637C0"/>
    <w:rsid w:val="00B63CE1"/>
    <w:rsid w:val="00B815C2"/>
    <w:rsid w:val="00B94B67"/>
    <w:rsid w:val="00C1380B"/>
    <w:rsid w:val="00C80D33"/>
    <w:rsid w:val="00CA5269"/>
    <w:rsid w:val="00CF2332"/>
    <w:rsid w:val="00D020CE"/>
    <w:rsid w:val="00D07838"/>
    <w:rsid w:val="00D24BE5"/>
    <w:rsid w:val="00D41336"/>
    <w:rsid w:val="00D624E5"/>
    <w:rsid w:val="00D6361F"/>
    <w:rsid w:val="00D648D1"/>
    <w:rsid w:val="00D75146"/>
    <w:rsid w:val="00DF3172"/>
    <w:rsid w:val="00E277AE"/>
    <w:rsid w:val="00E4190E"/>
    <w:rsid w:val="00E52AA3"/>
    <w:rsid w:val="00E6164B"/>
    <w:rsid w:val="00E6598B"/>
    <w:rsid w:val="00E70E23"/>
    <w:rsid w:val="00ED6E14"/>
    <w:rsid w:val="00EE6877"/>
    <w:rsid w:val="00EF1AB9"/>
    <w:rsid w:val="00EF27BB"/>
    <w:rsid w:val="00F03E5B"/>
    <w:rsid w:val="00F61C09"/>
    <w:rsid w:val="00F964AC"/>
    <w:rsid w:val="00FA5659"/>
    <w:rsid w:val="00FB03EA"/>
    <w:rsid w:val="00FB4A6F"/>
    <w:rsid w:val="00FC51FA"/>
    <w:rsid w:val="00FF7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849F-2CDB-4DF1-8A4E-1C424858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dc:creator>
  <cp:keywords/>
  <cp:lastModifiedBy>LENOVO</cp:lastModifiedBy>
  <cp:revision>2</cp:revision>
  <cp:lastPrinted>2015-08-07T06:40:00Z</cp:lastPrinted>
  <dcterms:created xsi:type="dcterms:W3CDTF">2015-08-18T15:41:00Z</dcterms:created>
  <dcterms:modified xsi:type="dcterms:W3CDTF">2015-08-18T15:41:00Z</dcterms:modified>
</cp:coreProperties>
</file>