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"/>
        <w:gridCol w:w="521"/>
        <w:gridCol w:w="575"/>
        <w:gridCol w:w="179"/>
        <w:gridCol w:w="1710"/>
        <w:gridCol w:w="810"/>
        <w:gridCol w:w="90"/>
        <w:gridCol w:w="720"/>
        <w:gridCol w:w="180"/>
        <w:gridCol w:w="90"/>
        <w:gridCol w:w="450"/>
        <w:gridCol w:w="450"/>
        <w:gridCol w:w="90"/>
        <w:gridCol w:w="180"/>
        <w:gridCol w:w="630"/>
        <w:gridCol w:w="90"/>
        <w:gridCol w:w="180"/>
        <w:gridCol w:w="450"/>
        <w:gridCol w:w="540"/>
        <w:gridCol w:w="270"/>
        <w:gridCol w:w="90"/>
        <w:gridCol w:w="630"/>
        <w:gridCol w:w="900"/>
      </w:tblGrid>
      <w:tr w:rsidR="006C7ED3" w:rsidRPr="00AA7227" w:rsidTr="00AC2AF9">
        <w:tc>
          <w:tcPr>
            <w:tcW w:w="1351" w:type="dxa"/>
            <w:gridSpan w:val="3"/>
          </w:tcPr>
          <w:p w:rsidR="006C7ED3" w:rsidRPr="00AA7227" w:rsidRDefault="00A300C5" w:rsidP="00AA7227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72390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9" w:type="dxa"/>
            <w:gridSpan w:val="20"/>
          </w:tcPr>
          <w:p w:rsidR="006C7ED3" w:rsidRPr="006963C2" w:rsidRDefault="006C7ED3" w:rsidP="008578FB">
            <w:pPr>
              <w:spacing w:before="120" w:after="12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SANCHAR NIGAM EXECUTIVES’ ASSOCIATION </w:t>
            </w:r>
            <w:r w:rsidRPr="006963C2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[I]   </w:t>
            </w:r>
            <w:r w:rsidRPr="006963C2"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                  </w:t>
            </w:r>
          </w:p>
          <w:p w:rsidR="006C7ED3" w:rsidRPr="006963C2" w:rsidRDefault="006C7ED3" w:rsidP="00AA722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>Maharashtra Circle</w:t>
            </w:r>
            <w:r w:rsidR="008578FB">
              <w:rPr>
                <w:rFonts w:ascii="Bookman Old Style" w:hAnsi="Bookman Old Style"/>
                <w:b/>
                <w:bCs/>
                <w:sz w:val="32"/>
                <w:szCs w:val="32"/>
              </w:rPr>
              <w:t>.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</w:t>
            </w:r>
          </w:p>
          <w:p w:rsidR="006C7ED3" w:rsidRPr="006963C2" w:rsidRDefault="006C7ED3" w:rsidP="006C7ED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</w:tc>
      </w:tr>
      <w:tr w:rsidR="008578FB" w:rsidRPr="00AA7227" w:rsidTr="00AC2AF9">
        <w:tc>
          <w:tcPr>
            <w:tcW w:w="10080" w:type="dxa"/>
            <w:gridSpan w:val="23"/>
          </w:tcPr>
          <w:p w:rsidR="008578FB" w:rsidRPr="00AA7227" w:rsidRDefault="008578FB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6963C2">
              <w:rPr>
                <w:rFonts w:ascii="Bookman Old Style" w:hAnsi="Bookman Old Style"/>
                <w:b/>
                <w:bCs/>
                <w:sz w:val="28"/>
                <w:szCs w:val="28"/>
              </w:rPr>
              <w:t>DS Report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to be submitted in CEC Meeting </w:t>
            </w: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Solapur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>.</w:t>
            </w:r>
          </w:p>
        </w:tc>
      </w:tr>
      <w:tr w:rsidR="006C7ED3" w:rsidRPr="00AA7227" w:rsidTr="00AC2AF9">
        <w:tc>
          <w:tcPr>
            <w:tcW w:w="776" w:type="dxa"/>
            <w:gridSpan w:val="2"/>
          </w:tcPr>
          <w:p w:rsidR="006C7ED3" w:rsidRPr="00C80D3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C80D33">
              <w:rPr>
                <w:rFonts w:ascii="Bookman Old Style" w:hAnsi="Bookman Old Style"/>
                <w:b/>
                <w:bCs/>
              </w:rPr>
              <w:t>Sr</w:t>
            </w:r>
          </w:p>
        </w:tc>
        <w:tc>
          <w:tcPr>
            <w:tcW w:w="3274" w:type="dxa"/>
            <w:gridSpan w:val="4"/>
          </w:tcPr>
          <w:p w:rsidR="006C7ED3" w:rsidRPr="00C80D3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C80D33">
              <w:rPr>
                <w:rFonts w:ascii="Bookman Old Style" w:hAnsi="Bookman Old Style"/>
                <w:b/>
                <w:bCs/>
              </w:rPr>
              <w:t>Item</w:t>
            </w:r>
          </w:p>
        </w:tc>
        <w:tc>
          <w:tcPr>
            <w:tcW w:w="6030" w:type="dxa"/>
            <w:gridSpan w:val="17"/>
          </w:tcPr>
          <w:p w:rsidR="006C7ED3" w:rsidRPr="00AA7227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AA7227">
              <w:rPr>
                <w:rFonts w:ascii="Bookman Old Style" w:hAnsi="Bookman Old Style"/>
                <w:b/>
                <w:bCs/>
              </w:rPr>
              <w:t>Details</w:t>
            </w:r>
          </w:p>
        </w:tc>
      </w:tr>
      <w:tr w:rsidR="006C7ED3" w:rsidRPr="00AA7227" w:rsidTr="00AC2AF9">
        <w:trPr>
          <w:trHeight w:val="703"/>
        </w:trPr>
        <w:tc>
          <w:tcPr>
            <w:tcW w:w="776" w:type="dxa"/>
            <w:gridSpan w:val="2"/>
          </w:tcPr>
          <w:p w:rsidR="006C7ED3" w:rsidRPr="00B63CE1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1.</w:t>
            </w:r>
          </w:p>
        </w:tc>
        <w:tc>
          <w:tcPr>
            <w:tcW w:w="3274" w:type="dxa"/>
            <w:gridSpan w:val="4"/>
          </w:tcPr>
          <w:p w:rsidR="006C7ED3" w:rsidRPr="00B63CE1" w:rsidRDefault="006C7ED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District</w:t>
            </w:r>
          </w:p>
        </w:tc>
        <w:tc>
          <w:tcPr>
            <w:tcW w:w="6030" w:type="dxa"/>
            <w:gridSpan w:val="17"/>
          </w:tcPr>
          <w:p w:rsidR="006C7ED3" w:rsidRPr="008D6505" w:rsidRDefault="008D6505" w:rsidP="001407D6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                   </w:t>
            </w:r>
            <w:r w:rsidR="003C3A73" w:rsidRPr="008D6505">
              <w:rPr>
                <w:rFonts w:ascii="Bookman Old Style" w:hAnsi="Bookman Old Style"/>
                <w:b/>
                <w:sz w:val="28"/>
                <w:szCs w:val="28"/>
              </w:rPr>
              <w:t>GOA</w:t>
            </w:r>
          </w:p>
        </w:tc>
      </w:tr>
      <w:tr w:rsidR="00A013E3" w:rsidRPr="00AA7227" w:rsidTr="00A013E3">
        <w:trPr>
          <w:trHeight w:val="290"/>
        </w:trPr>
        <w:tc>
          <w:tcPr>
            <w:tcW w:w="776" w:type="dxa"/>
            <w:gridSpan w:val="2"/>
            <w:vMerge w:val="restart"/>
          </w:tcPr>
          <w:p w:rsidR="00A013E3" w:rsidRPr="00B63CE1" w:rsidRDefault="00A013E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3274" w:type="dxa"/>
            <w:gridSpan w:val="4"/>
            <w:vMerge w:val="restart"/>
          </w:tcPr>
          <w:p w:rsidR="00A013E3" w:rsidRPr="00B63CE1" w:rsidRDefault="00A013E3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Status Circle/CHQ  Quota paid</w:t>
            </w:r>
          </w:p>
        </w:tc>
        <w:tc>
          <w:tcPr>
            <w:tcW w:w="990" w:type="dxa"/>
            <w:gridSpan w:val="3"/>
          </w:tcPr>
          <w:p w:rsidR="00A013E3" w:rsidRDefault="00A013E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Type</w:t>
            </w:r>
          </w:p>
        </w:tc>
        <w:tc>
          <w:tcPr>
            <w:tcW w:w="1080" w:type="dxa"/>
            <w:gridSpan w:val="4"/>
          </w:tcPr>
          <w:p w:rsidR="00A013E3" w:rsidRPr="00AA7227" w:rsidRDefault="00A013E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From</w:t>
            </w:r>
          </w:p>
        </w:tc>
        <w:tc>
          <w:tcPr>
            <w:tcW w:w="1080" w:type="dxa"/>
            <w:gridSpan w:val="4"/>
          </w:tcPr>
          <w:p w:rsidR="00A013E3" w:rsidRPr="00AA7227" w:rsidRDefault="00A013E3" w:rsidP="006963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</w:t>
            </w:r>
          </w:p>
        </w:tc>
        <w:tc>
          <w:tcPr>
            <w:tcW w:w="1350" w:type="dxa"/>
            <w:gridSpan w:val="4"/>
          </w:tcPr>
          <w:p w:rsidR="00A013E3" w:rsidRPr="00AA7227" w:rsidRDefault="00A013E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Members</w:t>
            </w:r>
          </w:p>
        </w:tc>
        <w:tc>
          <w:tcPr>
            <w:tcW w:w="1530" w:type="dxa"/>
            <w:gridSpan w:val="2"/>
          </w:tcPr>
          <w:p w:rsidR="00A013E3" w:rsidRPr="00AA7227" w:rsidRDefault="00A013E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Amount</w:t>
            </w:r>
          </w:p>
        </w:tc>
      </w:tr>
      <w:tr w:rsidR="00A013E3" w:rsidRPr="00AA7227" w:rsidTr="00A013E3">
        <w:trPr>
          <w:trHeight w:val="466"/>
        </w:trPr>
        <w:tc>
          <w:tcPr>
            <w:tcW w:w="776" w:type="dxa"/>
            <w:gridSpan w:val="2"/>
            <w:vMerge/>
          </w:tcPr>
          <w:p w:rsidR="00A013E3" w:rsidRDefault="00A013E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A013E3" w:rsidRDefault="00A013E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</w:tcPr>
          <w:p w:rsidR="00A013E3" w:rsidRDefault="00A013E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Circle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A013E3" w:rsidRDefault="00A013E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Dec14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A013E3" w:rsidRDefault="00A013E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Dec14</w:t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</w:tcPr>
          <w:p w:rsidR="00A013E3" w:rsidRDefault="00A013E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60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A013E3" w:rsidRDefault="00A013E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900</w:t>
            </w:r>
          </w:p>
        </w:tc>
      </w:tr>
      <w:tr w:rsidR="00A013E3" w:rsidRPr="00AA7227" w:rsidTr="00A013E3">
        <w:trPr>
          <w:trHeight w:val="360"/>
        </w:trPr>
        <w:tc>
          <w:tcPr>
            <w:tcW w:w="776" w:type="dxa"/>
            <w:gridSpan w:val="2"/>
            <w:vMerge/>
          </w:tcPr>
          <w:p w:rsidR="00A013E3" w:rsidRDefault="00A013E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A013E3" w:rsidRDefault="00A013E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3E3" w:rsidRDefault="00A013E3" w:rsidP="00024DF6">
            <w:pPr>
              <w:spacing w:before="120" w:after="120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13E3" w:rsidRDefault="00A013E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Jan15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13E3" w:rsidRDefault="00A013E3" w:rsidP="00A013E3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Marh15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13E3" w:rsidRDefault="00A013E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3E3" w:rsidRDefault="00A013E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3150</w:t>
            </w:r>
          </w:p>
        </w:tc>
      </w:tr>
      <w:tr w:rsidR="00A013E3" w:rsidRPr="00AA7227" w:rsidTr="00A013E3">
        <w:trPr>
          <w:trHeight w:val="360"/>
        </w:trPr>
        <w:tc>
          <w:tcPr>
            <w:tcW w:w="776" w:type="dxa"/>
            <w:gridSpan w:val="2"/>
            <w:vMerge/>
          </w:tcPr>
          <w:p w:rsidR="00A013E3" w:rsidRDefault="00A013E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A013E3" w:rsidRDefault="00A013E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</w:tcBorders>
          </w:tcPr>
          <w:p w:rsidR="00A013E3" w:rsidRDefault="00A013E3" w:rsidP="00024DF6">
            <w:pPr>
              <w:spacing w:before="120" w:after="120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</w:tcPr>
          <w:p w:rsidR="00A013E3" w:rsidRDefault="00A013E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April15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</w:tcPr>
          <w:p w:rsidR="00A013E3" w:rsidRDefault="00A013E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Jun15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</w:tcBorders>
          </w:tcPr>
          <w:p w:rsidR="00A013E3" w:rsidRDefault="00A013E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</w:tcPr>
          <w:p w:rsidR="00A013E3" w:rsidRDefault="00A013E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5400</w:t>
            </w:r>
          </w:p>
        </w:tc>
      </w:tr>
      <w:tr w:rsidR="00A013E3" w:rsidRPr="00AA7227" w:rsidTr="00A013E3">
        <w:trPr>
          <w:trHeight w:val="525"/>
        </w:trPr>
        <w:tc>
          <w:tcPr>
            <w:tcW w:w="776" w:type="dxa"/>
            <w:gridSpan w:val="2"/>
            <w:vMerge/>
          </w:tcPr>
          <w:p w:rsidR="00A013E3" w:rsidRDefault="00A013E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A013E3" w:rsidRDefault="00A013E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</w:tcPr>
          <w:p w:rsidR="00A013E3" w:rsidRDefault="00A013E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CHQ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A013E3" w:rsidRDefault="00A013E3" w:rsidP="00136C9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Dec14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A013E3" w:rsidRDefault="00A013E3" w:rsidP="00136C9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Dec14</w:t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</w:tcPr>
          <w:p w:rsidR="00A013E3" w:rsidRDefault="00A013E3" w:rsidP="00136C9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60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A013E3" w:rsidRDefault="00A568B1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2400</w:t>
            </w:r>
          </w:p>
        </w:tc>
      </w:tr>
      <w:tr w:rsidR="00A013E3" w:rsidRPr="00AA7227" w:rsidTr="00A013E3">
        <w:trPr>
          <w:trHeight w:val="540"/>
        </w:trPr>
        <w:tc>
          <w:tcPr>
            <w:tcW w:w="776" w:type="dxa"/>
            <w:gridSpan w:val="2"/>
            <w:vMerge/>
          </w:tcPr>
          <w:p w:rsidR="00A013E3" w:rsidRDefault="00A013E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A013E3" w:rsidRDefault="00A013E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3E3" w:rsidRDefault="00A013E3" w:rsidP="00024DF6">
            <w:pPr>
              <w:spacing w:before="120" w:after="120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13E3" w:rsidRDefault="00A013E3" w:rsidP="00136C9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Jan15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13E3" w:rsidRDefault="00A013E3" w:rsidP="00136C9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Marh15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13E3" w:rsidRDefault="00A013E3" w:rsidP="00136C9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3E3" w:rsidRDefault="00A568B1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8400</w:t>
            </w:r>
          </w:p>
        </w:tc>
      </w:tr>
      <w:tr w:rsidR="00A013E3" w:rsidRPr="00AA7227" w:rsidTr="00A013E3">
        <w:trPr>
          <w:trHeight w:val="510"/>
        </w:trPr>
        <w:tc>
          <w:tcPr>
            <w:tcW w:w="776" w:type="dxa"/>
            <w:gridSpan w:val="2"/>
            <w:vMerge/>
          </w:tcPr>
          <w:p w:rsidR="00A013E3" w:rsidRDefault="00A013E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A013E3" w:rsidRDefault="00A013E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</w:tcBorders>
          </w:tcPr>
          <w:p w:rsidR="00A013E3" w:rsidRDefault="00A013E3" w:rsidP="00024DF6">
            <w:pPr>
              <w:spacing w:before="120" w:after="120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</w:tcPr>
          <w:p w:rsidR="00A013E3" w:rsidRDefault="00A013E3" w:rsidP="00136C9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April15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</w:tcPr>
          <w:p w:rsidR="00A013E3" w:rsidRDefault="00A013E3" w:rsidP="00136C9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Jun15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</w:tcBorders>
          </w:tcPr>
          <w:p w:rsidR="00A013E3" w:rsidRDefault="00A013E3" w:rsidP="00136C9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</w:tcPr>
          <w:p w:rsidR="00A013E3" w:rsidRDefault="00A568B1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14900</w:t>
            </w:r>
          </w:p>
        </w:tc>
      </w:tr>
      <w:tr w:rsidR="00A013E3" w:rsidRPr="00AA7227" w:rsidTr="00A013E3">
        <w:trPr>
          <w:trHeight w:val="165"/>
        </w:trPr>
        <w:tc>
          <w:tcPr>
            <w:tcW w:w="776" w:type="dxa"/>
            <w:gridSpan w:val="2"/>
            <w:vMerge w:val="restart"/>
          </w:tcPr>
          <w:p w:rsidR="00A013E3" w:rsidRPr="00B63CE1" w:rsidRDefault="00A013E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3274" w:type="dxa"/>
            <w:gridSpan w:val="4"/>
            <w:vMerge w:val="restart"/>
          </w:tcPr>
          <w:p w:rsidR="00A013E3" w:rsidRPr="00B63CE1" w:rsidRDefault="00A013E3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Circle/CHQ Quota pending </w:t>
            </w:r>
          </w:p>
        </w:tc>
        <w:tc>
          <w:tcPr>
            <w:tcW w:w="990" w:type="dxa"/>
            <w:gridSpan w:val="3"/>
          </w:tcPr>
          <w:p w:rsidR="00A013E3" w:rsidRDefault="00A013E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Type</w:t>
            </w:r>
          </w:p>
        </w:tc>
        <w:tc>
          <w:tcPr>
            <w:tcW w:w="1080" w:type="dxa"/>
            <w:gridSpan w:val="4"/>
          </w:tcPr>
          <w:p w:rsidR="00A013E3" w:rsidRPr="00AA7227" w:rsidRDefault="00A013E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From</w:t>
            </w:r>
          </w:p>
        </w:tc>
        <w:tc>
          <w:tcPr>
            <w:tcW w:w="1080" w:type="dxa"/>
            <w:gridSpan w:val="4"/>
          </w:tcPr>
          <w:p w:rsidR="00A013E3" w:rsidRPr="00AA7227" w:rsidRDefault="00A013E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</w:t>
            </w:r>
          </w:p>
        </w:tc>
        <w:tc>
          <w:tcPr>
            <w:tcW w:w="1350" w:type="dxa"/>
            <w:gridSpan w:val="4"/>
          </w:tcPr>
          <w:p w:rsidR="00A013E3" w:rsidRPr="00AA7227" w:rsidRDefault="00A013E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Members</w:t>
            </w:r>
          </w:p>
        </w:tc>
        <w:tc>
          <w:tcPr>
            <w:tcW w:w="1530" w:type="dxa"/>
            <w:gridSpan w:val="2"/>
          </w:tcPr>
          <w:p w:rsidR="00A013E3" w:rsidRPr="00AA7227" w:rsidRDefault="00A013E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Amount</w:t>
            </w:r>
          </w:p>
        </w:tc>
      </w:tr>
      <w:tr w:rsidR="00A013E3" w:rsidRPr="00AA7227" w:rsidTr="00A013E3">
        <w:trPr>
          <w:trHeight w:val="165"/>
        </w:trPr>
        <w:tc>
          <w:tcPr>
            <w:tcW w:w="776" w:type="dxa"/>
            <w:gridSpan w:val="2"/>
            <w:vMerge/>
          </w:tcPr>
          <w:p w:rsidR="00A013E3" w:rsidRDefault="00A013E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A013E3" w:rsidRDefault="00A013E3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A013E3" w:rsidRDefault="00A013E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Circle</w:t>
            </w:r>
          </w:p>
        </w:tc>
        <w:tc>
          <w:tcPr>
            <w:tcW w:w="1080" w:type="dxa"/>
            <w:gridSpan w:val="4"/>
          </w:tcPr>
          <w:p w:rsidR="00A013E3" w:rsidRDefault="00A013E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July15</w:t>
            </w:r>
          </w:p>
        </w:tc>
        <w:tc>
          <w:tcPr>
            <w:tcW w:w="1080" w:type="dxa"/>
            <w:gridSpan w:val="4"/>
          </w:tcPr>
          <w:p w:rsidR="00A013E3" w:rsidRDefault="00A013E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Sept15</w:t>
            </w:r>
          </w:p>
        </w:tc>
        <w:tc>
          <w:tcPr>
            <w:tcW w:w="1350" w:type="dxa"/>
            <w:gridSpan w:val="4"/>
          </w:tcPr>
          <w:p w:rsidR="00A013E3" w:rsidRDefault="00A013E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120</w:t>
            </w:r>
          </w:p>
        </w:tc>
        <w:tc>
          <w:tcPr>
            <w:tcW w:w="1530" w:type="dxa"/>
            <w:gridSpan w:val="2"/>
          </w:tcPr>
          <w:p w:rsidR="00A013E3" w:rsidRDefault="00A013E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5400</w:t>
            </w:r>
          </w:p>
        </w:tc>
      </w:tr>
      <w:tr w:rsidR="00A013E3" w:rsidRPr="00AA7227" w:rsidTr="00A013E3">
        <w:trPr>
          <w:trHeight w:val="165"/>
        </w:trPr>
        <w:tc>
          <w:tcPr>
            <w:tcW w:w="776" w:type="dxa"/>
            <w:gridSpan w:val="2"/>
            <w:vMerge/>
          </w:tcPr>
          <w:p w:rsidR="00A013E3" w:rsidRDefault="00A013E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A013E3" w:rsidRDefault="00A013E3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A013E3" w:rsidRDefault="00A013E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CHQ</w:t>
            </w:r>
          </w:p>
        </w:tc>
        <w:tc>
          <w:tcPr>
            <w:tcW w:w="1080" w:type="dxa"/>
            <w:gridSpan w:val="4"/>
          </w:tcPr>
          <w:p w:rsidR="00A013E3" w:rsidRDefault="00A013E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July15</w:t>
            </w:r>
          </w:p>
        </w:tc>
        <w:tc>
          <w:tcPr>
            <w:tcW w:w="1080" w:type="dxa"/>
            <w:gridSpan w:val="4"/>
          </w:tcPr>
          <w:p w:rsidR="00A013E3" w:rsidRDefault="00A013E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Sept15</w:t>
            </w:r>
          </w:p>
        </w:tc>
        <w:tc>
          <w:tcPr>
            <w:tcW w:w="1350" w:type="dxa"/>
            <w:gridSpan w:val="4"/>
          </w:tcPr>
          <w:p w:rsidR="00A013E3" w:rsidRDefault="00A013E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120</w:t>
            </w:r>
          </w:p>
        </w:tc>
        <w:tc>
          <w:tcPr>
            <w:tcW w:w="1530" w:type="dxa"/>
            <w:gridSpan w:val="2"/>
          </w:tcPr>
          <w:p w:rsidR="00A013E3" w:rsidRDefault="00A013E3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14400</w:t>
            </w:r>
          </w:p>
        </w:tc>
      </w:tr>
      <w:tr w:rsidR="00A013E3" w:rsidRPr="00AA7227" w:rsidTr="00AC2AF9">
        <w:tc>
          <w:tcPr>
            <w:tcW w:w="776" w:type="dxa"/>
            <w:gridSpan w:val="2"/>
          </w:tcPr>
          <w:p w:rsidR="00A013E3" w:rsidRPr="00B63CE1" w:rsidRDefault="00A013E3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4.</w:t>
            </w:r>
          </w:p>
        </w:tc>
        <w:tc>
          <w:tcPr>
            <w:tcW w:w="3274" w:type="dxa"/>
            <w:gridSpan w:val="4"/>
          </w:tcPr>
          <w:p w:rsidR="00A013E3" w:rsidRPr="00B63CE1" w:rsidRDefault="00A013E3" w:rsidP="003A6387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Circle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Donation @ Rs.200/ Member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</w:p>
        </w:tc>
        <w:tc>
          <w:tcPr>
            <w:tcW w:w="6030" w:type="dxa"/>
            <w:gridSpan w:val="17"/>
          </w:tcPr>
          <w:p w:rsidR="00A013E3" w:rsidRDefault="00A013E3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Rs___8000/-______for__40_____Members.</w:t>
            </w:r>
          </w:p>
          <w:p w:rsidR="00A013E3" w:rsidRPr="00AA7227" w:rsidRDefault="00A013E3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Pending for__nil________ Members  </w:t>
            </w:r>
          </w:p>
        </w:tc>
      </w:tr>
      <w:tr w:rsidR="00A013E3" w:rsidRPr="00AA7227" w:rsidTr="00AC2AF9">
        <w:tc>
          <w:tcPr>
            <w:tcW w:w="776" w:type="dxa"/>
            <w:gridSpan w:val="2"/>
          </w:tcPr>
          <w:p w:rsidR="00A013E3" w:rsidRPr="00B63CE1" w:rsidRDefault="00A013E3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5.</w:t>
            </w:r>
          </w:p>
        </w:tc>
        <w:tc>
          <w:tcPr>
            <w:tcW w:w="3274" w:type="dxa"/>
            <w:gridSpan w:val="4"/>
          </w:tcPr>
          <w:p w:rsidR="00A013E3" w:rsidRPr="00B63CE1" w:rsidRDefault="00A013E3" w:rsidP="00FB03EA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Status of CHQ Building fund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@ Rs.500/ Member</w:t>
            </w:r>
          </w:p>
        </w:tc>
        <w:tc>
          <w:tcPr>
            <w:tcW w:w="6030" w:type="dxa"/>
            <w:gridSpan w:val="17"/>
          </w:tcPr>
          <w:p w:rsidR="00A013E3" w:rsidRDefault="00A013E3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Rs_____35000/-______for___70____Members.</w:t>
            </w:r>
          </w:p>
          <w:p w:rsidR="00A013E3" w:rsidRPr="00AA7227" w:rsidRDefault="00A013E3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Pending for___nil________Members  </w:t>
            </w:r>
          </w:p>
        </w:tc>
      </w:tr>
      <w:tr w:rsidR="00A013E3" w:rsidRPr="00AA7227" w:rsidTr="00AC2AF9">
        <w:tc>
          <w:tcPr>
            <w:tcW w:w="776" w:type="dxa"/>
            <w:gridSpan w:val="2"/>
          </w:tcPr>
          <w:p w:rsidR="00A013E3" w:rsidRPr="00B63CE1" w:rsidRDefault="00A013E3" w:rsidP="00F964AC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74" w:type="dxa"/>
            <w:gridSpan w:val="4"/>
          </w:tcPr>
          <w:p w:rsidR="00A013E3" w:rsidRPr="00B63CE1" w:rsidRDefault="00A013E3" w:rsidP="003A6387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CHQ/Circle legal fund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Donation @ Rs.</w:t>
            </w:r>
            <w:r>
              <w:rPr>
                <w:rFonts w:ascii="Bookman Old Style" w:eastAsia="Times New Roman" w:hAnsi="Bookman Old Style" w:cs="Arial"/>
                <w:lang w:bidi="hi-IN"/>
              </w:rPr>
              <w:t>3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00/ Member</w:t>
            </w:r>
          </w:p>
        </w:tc>
        <w:tc>
          <w:tcPr>
            <w:tcW w:w="6030" w:type="dxa"/>
            <w:gridSpan w:val="17"/>
          </w:tcPr>
          <w:p w:rsidR="00A013E3" w:rsidRDefault="00A013E3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Rs________________for_______Members.</w:t>
            </w:r>
          </w:p>
          <w:p w:rsidR="00A013E3" w:rsidRPr="00AA7227" w:rsidRDefault="00A013E3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Pending for__40________ Members  </w:t>
            </w:r>
          </w:p>
        </w:tc>
      </w:tr>
      <w:tr w:rsidR="00A013E3" w:rsidRPr="00AA7227" w:rsidTr="00AC2AF9">
        <w:trPr>
          <w:trHeight w:val="255"/>
        </w:trPr>
        <w:tc>
          <w:tcPr>
            <w:tcW w:w="776" w:type="dxa"/>
            <w:gridSpan w:val="2"/>
            <w:vMerge w:val="restart"/>
          </w:tcPr>
          <w:p w:rsidR="00A013E3" w:rsidRPr="00B63CE1" w:rsidRDefault="00A013E3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7.</w:t>
            </w:r>
          </w:p>
        </w:tc>
        <w:tc>
          <w:tcPr>
            <w:tcW w:w="3274" w:type="dxa"/>
            <w:gridSpan w:val="4"/>
            <w:vMerge w:val="restart"/>
          </w:tcPr>
          <w:p w:rsidR="00A013E3" w:rsidRPr="00B63CE1" w:rsidRDefault="00A013E3" w:rsidP="008E4318">
            <w:pPr>
              <w:spacing w:before="120" w:after="120" w:line="240" w:lineRule="auto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Status  Payment of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Executive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Dair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y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 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with probable date for clearing payment </w:t>
            </w:r>
          </w:p>
        </w:tc>
        <w:tc>
          <w:tcPr>
            <w:tcW w:w="1080" w:type="dxa"/>
            <w:gridSpan w:val="4"/>
          </w:tcPr>
          <w:p w:rsidR="00A013E3" w:rsidRPr="00AA7227" w:rsidRDefault="00A013E3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Year</w:t>
            </w:r>
          </w:p>
        </w:tc>
        <w:tc>
          <w:tcPr>
            <w:tcW w:w="900" w:type="dxa"/>
            <w:gridSpan w:val="2"/>
          </w:tcPr>
          <w:p w:rsidR="00A013E3" w:rsidRPr="00AA7227" w:rsidRDefault="00A013E3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Due in Rs</w:t>
            </w:r>
          </w:p>
        </w:tc>
        <w:tc>
          <w:tcPr>
            <w:tcW w:w="990" w:type="dxa"/>
            <w:gridSpan w:val="4"/>
          </w:tcPr>
          <w:p w:rsidR="00A013E3" w:rsidRPr="00AA7227" w:rsidRDefault="00A013E3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in Rs</w:t>
            </w:r>
          </w:p>
        </w:tc>
        <w:tc>
          <w:tcPr>
            <w:tcW w:w="1170" w:type="dxa"/>
            <w:gridSpan w:val="3"/>
          </w:tcPr>
          <w:p w:rsidR="00A013E3" w:rsidRPr="00AA7227" w:rsidRDefault="00A013E3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Pending in Rs</w:t>
            </w:r>
          </w:p>
        </w:tc>
        <w:tc>
          <w:tcPr>
            <w:tcW w:w="1890" w:type="dxa"/>
            <w:gridSpan w:val="4"/>
          </w:tcPr>
          <w:p w:rsidR="00A013E3" w:rsidRPr="00AA7227" w:rsidRDefault="00A013E3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Probable date of payment</w:t>
            </w:r>
          </w:p>
        </w:tc>
      </w:tr>
      <w:tr w:rsidR="00A013E3" w:rsidRPr="00AA7227" w:rsidTr="00AC2AF9">
        <w:trPr>
          <w:trHeight w:val="255"/>
        </w:trPr>
        <w:tc>
          <w:tcPr>
            <w:tcW w:w="776" w:type="dxa"/>
            <w:gridSpan w:val="2"/>
            <w:vMerge/>
          </w:tcPr>
          <w:p w:rsidR="00A013E3" w:rsidRPr="00B63CE1" w:rsidRDefault="00A013E3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A013E3" w:rsidRPr="00B63CE1" w:rsidRDefault="00A013E3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080" w:type="dxa"/>
            <w:gridSpan w:val="4"/>
          </w:tcPr>
          <w:p w:rsidR="00A013E3" w:rsidRPr="00AA7227" w:rsidRDefault="00A013E3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2013</w:t>
            </w:r>
          </w:p>
        </w:tc>
        <w:tc>
          <w:tcPr>
            <w:tcW w:w="900" w:type="dxa"/>
            <w:gridSpan w:val="2"/>
          </w:tcPr>
          <w:p w:rsidR="00A013E3" w:rsidRPr="00AA7227" w:rsidRDefault="00A013E3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20925</w:t>
            </w:r>
          </w:p>
        </w:tc>
        <w:tc>
          <w:tcPr>
            <w:tcW w:w="990" w:type="dxa"/>
            <w:gridSpan w:val="4"/>
          </w:tcPr>
          <w:p w:rsidR="00A013E3" w:rsidRPr="00AA7227" w:rsidRDefault="00A013E3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20925</w:t>
            </w:r>
          </w:p>
        </w:tc>
        <w:tc>
          <w:tcPr>
            <w:tcW w:w="1170" w:type="dxa"/>
            <w:gridSpan w:val="3"/>
          </w:tcPr>
          <w:p w:rsidR="00A013E3" w:rsidRPr="00AA7227" w:rsidRDefault="00A013E3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890" w:type="dxa"/>
            <w:gridSpan w:val="4"/>
          </w:tcPr>
          <w:p w:rsidR="00A013E3" w:rsidRPr="00AA7227" w:rsidRDefault="00A013E3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A013E3" w:rsidRPr="00AA7227" w:rsidTr="00AC2AF9">
        <w:trPr>
          <w:trHeight w:val="255"/>
        </w:trPr>
        <w:tc>
          <w:tcPr>
            <w:tcW w:w="776" w:type="dxa"/>
            <w:gridSpan w:val="2"/>
            <w:vMerge/>
          </w:tcPr>
          <w:p w:rsidR="00A013E3" w:rsidRPr="00B63CE1" w:rsidRDefault="00A013E3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A013E3" w:rsidRPr="00B63CE1" w:rsidRDefault="00A013E3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080" w:type="dxa"/>
            <w:gridSpan w:val="4"/>
          </w:tcPr>
          <w:p w:rsidR="00A013E3" w:rsidRPr="00AA7227" w:rsidRDefault="00A013E3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2014</w:t>
            </w:r>
          </w:p>
        </w:tc>
        <w:tc>
          <w:tcPr>
            <w:tcW w:w="900" w:type="dxa"/>
            <w:gridSpan w:val="2"/>
          </w:tcPr>
          <w:p w:rsidR="00A013E3" w:rsidRPr="00AA7227" w:rsidRDefault="00A013E3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22500</w:t>
            </w:r>
          </w:p>
        </w:tc>
        <w:tc>
          <w:tcPr>
            <w:tcW w:w="990" w:type="dxa"/>
            <w:gridSpan w:val="4"/>
          </w:tcPr>
          <w:p w:rsidR="00A013E3" w:rsidRPr="00AA7227" w:rsidRDefault="00A013E3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22500</w:t>
            </w:r>
          </w:p>
        </w:tc>
        <w:tc>
          <w:tcPr>
            <w:tcW w:w="1170" w:type="dxa"/>
            <w:gridSpan w:val="3"/>
          </w:tcPr>
          <w:p w:rsidR="00A013E3" w:rsidRPr="00AA7227" w:rsidRDefault="00A013E3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890" w:type="dxa"/>
            <w:gridSpan w:val="4"/>
          </w:tcPr>
          <w:p w:rsidR="00A013E3" w:rsidRPr="00AA7227" w:rsidRDefault="00A013E3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A013E3" w:rsidRPr="00AA7227" w:rsidTr="00AC2AF9">
        <w:trPr>
          <w:trHeight w:val="255"/>
        </w:trPr>
        <w:tc>
          <w:tcPr>
            <w:tcW w:w="776" w:type="dxa"/>
            <w:gridSpan w:val="2"/>
            <w:vMerge/>
          </w:tcPr>
          <w:p w:rsidR="00A013E3" w:rsidRPr="00B63CE1" w:rsidRDefault="00A013E3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A013E3" w:rsidRPr="00B63CE1" w:rsidRDefault="00A013E3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080" w:type="dxa"/>
            <w:gridSpan w:val="4"/>
          </w:tcPr>
          <w:p w:rsidR="00A013E3" w:rsidRPr="00AA7227" w:rsidRDefault="00A013E3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2015</w:t>
            </w:r>
          </w:p>
        </w:tc>
        <w:tc>
          <w:tcPr>
            <w:tcW w:w="900" w:type="dxa"/>
            <w:gridSpan w:val="2"/>
          </w:tcPr>
          <w:p w:rsidR="00A013E3" w:rsidRPr="00AA7227" w:rsidRDefault="00A013E3" w:rsidP="00A013E3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24940</w:t>
            </w:r>
          </w:p>
        </w:tc>
        <w:tc>
          <w:tcPr>
            <w:tcW w:w="990" w:type="dxa"/>
            <w:gridSpan w:val="4"/>
          </w:tcPr>
          <w:p w:rsidR="00A013E3" w:rsidRPr="00AA7227" w:rsidRDefault="00A013E3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24940</w:t>
            </w:r>
          </w:p>
        </w:tc>
        <w:tc>
          <w:tcPr>
            <w:tcW w:w="1170" w:type="dxa"/>
            <w:gridSpan w:val="3"/>
          </w:tcPr>
          <w:p w:rsidR="00A013E3" w:rsidRPr="00AA7227" w:rsidRDefault="00A013E3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890" w:type="dxa"/>
            <w:gridSpan w:val="4"/>
          </w:tcPr>
          <w:p w:rsidR="00A013E3" w:rsidRPr="00AA7227" w:rsidRDefault="00A013E3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A013E3" w:rsidRPr="00AA7227" w:rsidTr="00AC2AF9">
        <w:tc>
          <w:tcPr>
            <w:tcW w:w="776" w:type="dxa"/>
            <w:gridSpan w:val="2"/>
          </w:tcPr>
          <w:p w:rsidR="00A013E3" w:rsidRPr="00B63CE1" w:rsidRDefault="00A013E3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8.</w:t>
            </w:r>
          </w:p>
        </w:tc>
        <w:tc>
          <w:tcPr>
            <w:tcW w:w="3274" w:type="dxa"/>
            <w:gridSpan w:val="4"/>
          </w:tcPr>
          <w:p w:rsidR="00A013E3" w:rsidRPr="00B63CE1" w:rsidRDefault="00A013E3" w:rsidP="008E4318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Date of Last General Body Meeting </w:t>
            </w:r>
          </w:p>
        </w:tc>
        <w:tc>
          <w:tcPr>
            <w:tcW w:w="6030" w:type="dxa"/>
            <w:gridSpan w:val="17"/>
          </w:tcPr>
          <w:p w:rsidR="00A013E3" w:rsidRPr="00AA7227" w:rsidRDefault="00A013E3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Pr="003C3A73">
              <w:rPr>
                <w:rFonts w:ascii="Bookman Old Style" w:hAnsi="Bookman Old Style"/>
                <w:vertAlign w:val="superscript"/>
              </w:rPr>
              <w:t>st</w:t>
            </w:r>
            <w:r>
              <w:rPr>
                <w:rFonts w:ascii="Bookman Old Style" w:hAnsi="Bookman Old Style"/>
              </w:rPr>
              <w:t xml:space="preserve"> August 2015</w:t>
            </w:r>
          </w:p>
        </w:tc>
      </w:tr>
      <w:tr w:rsidR="00A013E3" w:rsidRPr="00AA7227" w:rsidTr="00AC2AF9">
        <w:tc>
          <w:tcPr>
            <w:tcW w:w="776" w:type="dxa"/>
            <w:gridSpan w:val="2"/>
          </w:tcPr>
          <w:p w:rsidR="00A013E3" w:rsidRPr="00B63CE1" w:rsidRDefault="00A013E3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9.</w:t>
            </w:r>
          </w:p>
        </w:tc>
        <w:tc>
          <w:tcPr>
            <w:tcW w:w="3274" w:type="dxa"/>
            <w:gridSpan w:val="4"/>
          </w:tcPr>
          <w:p w:rsidR="00A013E3" w:rsidRPr="00B63CE1" w:rsidRDefault="00A013E3" w:rsidP="00B637C0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Date of Election of District Body </w:t>
            </w:r>
          </w:p>
        </w:tc>
        <w:tc>
          <w:tcPr>
            <w:tcW w:w="6030" w:type="dxa"/>
            <w:gridSpan w:val="17"/>
          </w:tcPr>
          <w:p w:rsidR="00A013E3" w:rsidRPr="00AA7227" w:rsidRDefault="00A013E3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Sept  2013</w:t>
            </w:r>
          </w:p>
        </w:tc>
      </w:tr>
      <w:tr w:rsidR="00A013E3" w:rsidRPr="00AA7227" w:rsidTr="00AC2AF9">
        <w:tc>
          <w:tcPr>
            <w:tcW w:w="776" w:type="dxa"/>
            <w:gridSpan w:val="2"/>
          </w:tcPr>
          <w:p w:rsidR="00A013E3" w:rsidRPr="00B63CE1" w:rsidRDefault="00A013E3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74" w:type="dxa"/>
            <w:gridSpan w:val="4"/>
          </w:tcPr>
          <w:p w:rsidR="00A013E3" w:rsidRPr="00B63CE1" w:rsidRDefault="00A013E3" w:rsidP="00FF746C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Reason for Delay if any for Election of District body not conducted within period of one year</w:t>
            </w:r>
          </w:p>
        </w:tc>
        <w:tc>
          <w:tcPr>
            <w:tcW w:w="6030" w:type="dxa"/>
            <w:gridSpan w:val="17"/>
          </w:tcPr>
          <w:p w:rsidR="00A013E3" w:rsidRPr="00AA7227" w:rsidRDefault="00A013E3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Next election will be held in October 2015</w:t>
            </w:r>
          </w:p>
        </w:tc>
      </w:tr>
      <w:tr w:rsidR="00A013E3" w:rsidRPr="00AA7227" w:rsidTr="00AC2AF9">
        <w:tc>
          <w:tcPr>
            <w:tcW w:w="776" w:type="dxa"/>
            <w:gridSpan w:val="2"/>
          </w:tcPr>
          <w:p w:rsidR="00A013E3" w:rsidRPr="00B63CE1" w:rsidRDefault="00A013E3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74" w:type="dxa"/>
            <w:gridSpan w:val="4"/>
          </w:tcPr>
          <w:p w:rsidR="00A013E3" w:rsidRPr="00B63CE1" w:rsidRDefault="00A013E3" w:rsidP="00744B1A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Organizational matters/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activities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at District level</w:t>
            </w:r>
          </w:p>
        </w:tc>
        <w:tc>
          <w:tcPr>
            <w:tcW w:w="6030" w:type="dxa"/>
            <w:gridSpan w:val="17"/>
          </w:tcPr>
          <w:p w:rsidR="00A013E3" w:rsidRDefault="00A013E3" w:rsidP="00AE739B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Periodic meeting with Executive members on HR and other issues and subsequent holding meeting with GMT .</w:t>
            </w:r>
          </w:p>
          <w:p w:rsidR="00A013E3" w:rsidRDefault="00A013E3" w:rsidP="00AE739B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Met twice CGM and submitted memorandom</w:t>
            </w:r>
          </w:p>
          <w:p w:rsidR="00A013E3" w:rsidRDefault="00A013E3" w:rsidP="00AE739B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A013E3" w:rsidRDefault="00A013E3" w:rsidP="00AE739B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A013E3" w:rsidRPr="00AA7227" w:rsidRDefault="00A013E3" w:rsidP="00AE739B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A013E3" w:rsidRPr="00AA7227" w:rsidTr="00AC2AF9">
        <w:tc>
          <w:tcPr>
            <w:tcW w:w="776" w:type="dxa"/>
            <w:gridSpan w:val="2"/>
          </w:tcPr>
          <w:p w:rsidR="00A013E3" w:rsidRPr="00B63CE1" w:rsidRDefault="00A013E3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3274" w:type="dxa"/>
            <w:gridSpan w:val="4"/>
          </w:tcPr>
          <w:p w:rsidR="00A013E3" w:rsidRPr="00B63CE1" w:rsidRDefault="00A013E3" w:rsidP="005807A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Special achievement/s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at District level on SNEA (I) Platform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if any</w:t>
            </w:r>
            <w:r>
              <w:rPr>
                <w:rFonts w:ascii="Bookman Old Style" w:eastAsia="Times New Roman" w:hAnsi="Bookman Old Style" w:cs="Arial"/>
                <w:lang w:bidi="hi-IN"/>
              </w:rPr>
              <w:t>.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</w:p>
        </w:tc>
        <w:tc>
          <w:tcPr>
            <w:tcW w:w="6030" w:type="dxa"/>
            <w:gridSpan w:val="17"/>
          </w:tcPr>
          <w:p w:rsidR="00A013E3" w:rsidRDefault="00A013E3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Recovery from Reliance and other agencies amounting to RS 10 lakhs</w:t>
            </w:r>
          </w:p>
          <w:p w:rsidR="00A013E3" w:rsidRDefault="00A013E3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Another amount of Rs 22 lakh will be recovered</w:t>
            </w:r>
          </w:p>
          <w:p w:rsidR="00A013E3" w:rsidRDefault="00A013E3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A013E3" w:rsidRPr="00AA7227" w:rsidRDefault="00A013E3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A013E3" w:rsidRPr="00AA7227" w:rsidTr="00AC2AF9">
        <w:trPr>
          <w:trHeight w:val="478"/>
        </w:trPr>
        <w:tc>
          <w:tcPr>
            <w:tcW w:w="776" w:type="dxa"/>
            <w:gridSpan w:val="2"/>
          </w:tcPr>
          <w:p w:rsidR="00A013E3" w:rsidRPr="00B63CE1" w:rsidRDefault="00A013E3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13.</w:t>
            </w:r>
          </w:p>
        </w:tc>
        <w:tc>
          <w:tcPr>
            <w:tcW w:w="9304" w:type="dxa"/>
            <w:gridSpan w:val="21"/>
          </w:tcPr>
          <w:p w:rsidR="00A013E3" w:rsidRPr="00B63CE1" w:rsidRDefault="00A013E3" w:rsidP="009A11FF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Res</w:t>
            </w:r>
            <w:r>
              <w:rPr>
                <w:rFonts w:ascii="Bookman Old Style" w:eastAsia="Times New Roman" w:hAnsi="Bookman Old Style" w:cs="Arial"/>
                <w:lang w:bidi="hi-IN"/>
              </w:rPr>
              <w:t>olution by last GB Meeting.</w:t>
            </w:r>
          </w:p>
        </w:tc>
      </w:tr>
      <w:tr w:rsidR="00A013E3" w:rsidRPr="00AA7227" w:rsidTr="00AC2AF9">
        <w:trPr>
          <w:trHeight w:val="1855"/>
        </w:trPr>
        <w:tc>
          <w:tcPr>
            <w:tcW w:w="776" w:type="dxa"/>
            <w:gridSpan w:val="2"/>
          </w:tcPr>
          <w:p w:rsidR="00A013E3" w:rsidRPr="00B63CE1" w:rsidRDefault="00A013E3" w:rsidP="00176168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a.</w:t>
            </w:r>
          </w:p>
        </w:tc>
        <w:tc>
          <w:tcPr>
            <w:tcW w:w="3274" w:type="dxa"/>
            <w:gridSpan w:val="4"/>
          </w:tcPr>
          <w:p w:rsidR="00A013E3" w:rsidRPr="00B63CE1" w:rsidRDefault="00A013E3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BSNL Development Issues of SSA</w:t>
            </w:r>
          </w:p>
        </w:tc>
        <w:tc>
          <w:tcPr>
            <w:tcW w:w="6030" w:type="dxa"/>
            <w:gridSpan w:val="17"/>
          </w:tcPr>
          <w:p w:rsidR="00A013E3" w:rsidRPr="007D35F3" w:rsidRDefault="00A013E3" w:rsidP="003C3A73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Bookman Old Style" w:hAnsi="Bookman Old Style"/>
              </w:rPr>
            </w:pPr>
            <w:r w:rsidRPr="007D35F3">
              <w:rPr>
                <w:rFonts w:ascii="Bookman Old Style" w:hAnsi="Bookman Old Style"/>
              </w:rPr>
              <w:t>Non functioning of AC’s in switch room due which BB and other cards are going faulty</w:t>
            </w:r>
          </w:p>
          <w:p w:rsidR="00A013E3" w:rsidRPr="007D35F3" w:rsidRDefault="00A013E3" w:rsidP="003C3A73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Bookman Old Style" w:hAnsi="Bookman Old Style"/>
              </w:rPr>
            </w:pPr>
            <w:r w:rsidRPr="007D35F3">
              <w:rPr>
                <w:rFonts w:ascii="Bookman Old Style" w:hAnsi="Bookman Old Style"/>
              </w:rPr>
              <w:t>Requirement of cable locator to identify the cable which is gone in the middle of the road</w:t>
            </w:r>
          </w:p>
          <w:p w:rsidR="00A013E3" w:rsidRPr="007D35F3" w:rsidRDefault="00A013E3" w:rsidP="003C3A73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Bookman Old Style" w:hAnsi="Bookman Old Style"/>
              </w:rPr>
            </w:pPr>
            <w:r w:rsidRPr="007D35F3">
              <w:rPr>
                <w:rFonts w:ascii="Bookman Old Style" w:hAnsi="Bookman Old Style"/>
              </w:rPr>
              <w:t>Neither  support from NGN vendor Nor any Training for NGN switch</w:t>
            </w:r>
          </w:p>
          <w:p w:rsidR="00A013E3" w:rsidRPr="007D35F3" w:rsidRDefault="00A013E3" w:rsidP="003C3A73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Bookman Old Style" w:hAnsi="Bookman Old Style"/>
              </w:rPr>
            </w:pPr>
            <w:r w:rsidRPr="007D35F3">
              <w:rPr>
                <w:rFonts w:ascii="Bookman Old Style" w:hAnsi="Bookman Old Style"/>
              </w:rPr>
              <w:t>Requirement of OFC Joint Closure and 4fibre OF fiber for FTTH connections</w:t>
            </w:r>
          </w:p>
          <w:p w:rsidR="00A013E3" w:rsidRPr="007D35F3" w:rsidRDefault="00A013E3" w:rsidP="003C3A73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Bookman Old Style" w:hAnsi="Bookman Old Style"/>
              </w:rPr>
            </w:pPr>
            <w:r w:rsidRPr="007D35F3">
              <w:rPr>
                <w:rFonts w:ascii="Bookman Old Style" w:hAnsi="Bookman Old Style"/>
              </w:rPr>
              <w:t>Posting of Proportionate MDU/LM for outdoor section</w:t>
            </w:r>
            <w:r>
              <w:rPr>
                <w:rFonts w:ascii="Bookman Old Style" w:hAnsi="Bookman Old Style"/>
              </w:rPr>
              <w:t xml:space="preserve"> &amp; Executives in mobile </w:t>
            </w:r>
          </w:p>
          <w:p w:rsidR="00A013E3" w:rsidRPr="007D35F3" w:rsidRDefault="00A013E3" w:rsidP="003C3A73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Bookman Old Style" w:hAnsi="Bookman Old Style"/>
              </w:rPr>
            </w:pPr>
            <w:r w:rsidRPr="007D35F3">
              <w:rPr>
                <w:rFonts w:ascii="Bookman Old Style" w:hAnsi="Bookman Old Style"/>
              </w:rPr>
              <w:t xml:space="preserve">BB help Desk </w:t>
            </w:r>
            <w:r>
              <w:rPr>
                <w:rFonts w:ascii="Bookman Old Style" w:hAnsi="Bookman Old Style"/>
              </w:rPr>
              <w:t xml:space="preserve">/mobile OMCR </w:t>
            </w:r>
            <w:r w:rsidRPr="007D35F3">
              <w:rPr>
                <w:rFonts w:ascii="Bookman Old Style" w:hAnsi="Bookman Old Style"/>
              </w:rPr>
              <w:t>to operate from 8 to 8</w:t>
            </w:r>
          </w:p>
          <w:p w:rsidR="00A013E3" w:rsidRPr="008D6505" w:rsidRDefault="00A013E3" w:rsidP="003C3A73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Bookman Old Style" w:hAnsi="Bookman Old Style"/>
              </w:rPr>
            </w:pPr>
            <w:r w:rsidRPr="008D6505">
              <w:rPr>
                <w:rFonts w:ascii="Bookman Old Style" w:hAnsi="Bookman Old Style"/>
              </w:rPr>
              <w:t>Supply of APLAB meter / agency for locally mtce.</w:t>
            </w:r>
          </w:p>
          <w:p w:rsidR="00A013E3" w:rsidRPr="008D6505" w:rsidRDefault="00A013E3" w:rsidP="003C3A73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Bookman Old Style" w:hAnsi="Bookman Old Style"/>
              </w:rPr>
            </w:pPr>
            <w:r w:rsidRPr="008D6505">
              <w:rPr>
                <w:rFonts w:ascii="Bookman Old Style" w:hAnsi="Bookman Old Style"/>
              </w:rPr>
              <w:t>FTTH  subs side equipment like ONT, UPS supplied are life expired . UPS to be discontinued.</w:t>
            </w:r>
          </w:p>
          <w:p w:rsidR="00A013E3" w:rsidRPr="008D6505" w:rsidRDefault="00A013E3" w:rsidP="003C3A73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Bookman Old Style" w:hAnsi="Bookman Old Style"/>
              </w:rPr>
            </w:pPr>
            <w:r w:rsidRPr="008D6505">
              <w:rPr>
                <w:rFonts w:ascii="Bookman Old Style" w:hAnsi="Bookman Old Style"/>
              </w:rPr>
              <w:t>Supply of WLL and its mtce. Replacement for EPBT life expired</w:t>
            </w:r>
          </w:p>
          <w:p w:rsidR="00A013E3" w:rsidRPr="008D6505" w:rsidRDefault="00A013E3" w:rsidP="003C3A73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Bookman Old Style" w:hAnsi="Bookman Old Style"/>
              </w:rPr>
            </w:pPr>
            <w:r w:rsidRPr="008D6505">
              <w:rPr>
                <w:rFonts w:ascii="Bookman Old Style" w:hAnsi="Bookman Old Style"/>
              </w:rPr>
              <w:t xml:space="preserve">Terracom Modems supplied are outdated its wifi range not wkg. Factory closed matter needs to be investigated </w:t>
            </w:r>
            <w:r>
              <w:rPr>
                <w:rFonts w:ascii="Bookman Old Style" w:hAnsi="Bookman Old Style"/>
              </w:rPr>
              <w:t>as lot of Modems are lying in stores</w:t>
            </w:r>
          </w:p>
          <w:p w:rsidR="00A013E3" w:rsidRPr="008D6505" w:rsidRDefault="00A013E3" w:rsidP="003C3A73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Bookman Old Style" w:hAnsi="Bookman Old Style"/>
              </w:rPr>
            </w:pPr>
            <w:r w:rsidRPr="008D6505">
              <w:rPr>
                <w:rFonts w:ascii="Bookman Old Style" w:hAnsi="Bookman Old Style"/>
              </w:rPr>
              <w:t>Recruitment of New TTA’</w:t>
            </w:r>
            <w:r>
              <w:rPr>
                <w:rFonts w:ascii="Bookman Old Style" w:hAnsi="Bookman Old Style"/>
              </w:rPr>
              <w:t>s for mtce of BB connections/ outsourcing  mtce of BB</w:t>
            </w:r>
          </w:p>
          <w:p w:rsidR="00A013E3" w:rsidRDefault="00A013E3" w:rsidP="003C3A73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Bookman Old Style" w:hAnsi="Bookman Old Style"/>
              </w:rPr>
            </w:pPr>
            <w:r w:rsidRPr="008D6505">
              <w:rPr>
                <w:rFonts w:ascii="Bookman Old Style" w:hAnsi="Bookman Old Style"/>
              </w:rPr>
              <w:lastRenderedPageBreak/>
              <w:t xml:space="preserve">Augmentation of MPLS Router pending since 3 years. </w:t>
            </w:r>
          </w:p>
          <w:p w:rsidR="00A013E3" w:rsidRPr="008D6505" w:rsidRDefault="00A013E3" w:rsidP="003C3A73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Supply of D/W for BB Mtce separately .</w:t>
            </w:r>
          </w:p>
          <w:p w:rsidR="00A013E3" w:rsidRDefault="00784DA0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14 tie up with health insurance co,pany</w:t>
            </w:r>
          </w:p>
          <w:p w:rsidR="00A013E3" w:rsidRDefault="00784DA0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15 enhancement of gis</w:t>
            </w:r>
          </w:p>
          <w:p w:rsidR="00A013E3" w:rsidRDefault="00A013E3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A013E3" w:rsidRDefault="00A013E3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A013E3" w:rsidRPr="00AA7227" w:rsidRDefault="00A013E3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A013E3" w:rsidRPr="00AA7227" w:rsidTr="00AC2AF9">
        <w:tc>
          <w:tcPr>
            <w:tcW w:w="776" w:type="dxa"/>
            <w:gridSpan w:val="2"/>
          </w:tcPr>
          <w:p w:rsidR="00A013E3" w:rsidRDefault="00A013E3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b.</w:t>
            </w:r>
          </w:p>
        </w:tc>
        <w:tc>
          <w:tcPr>
            <w:tcW w:w="3274" w:type="dxa"/>
            <w:gridSpan w:val="4"/>
          </w:tcPr>
          <w:p w:rsidR="00A013E3" w:rsidRDefault="00A013E3" w:rsidP="00B815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Requirement of laptops for GSM BTS Mtce team of SSA</w:t>
            </w:r>
          </w:p>
        </w:tc>
        <w:tc>
          <w:tcPr>
            <w:tcW w:w="6030" w:type="dxa"/>
            <w:gridSpan w:val="17"/>
          </w:tcPr>
          <w:p w:rsidR="00A013E3" w:rsidRDefault="00A013E3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No. of Mtce Team: 2</w:t>
            </w:r>
          </w:p>
          <w:p w:rsidR="00A013E3" w:rsidRDefault="00A013E3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Available Laptops:1</w:t>
            </w:r>
          </w:p>
          <w:p w:rsidR="00A013E3" w:rsidRDefault="00A013E3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Additional requirement if any: 2</w:t>
            </w:r>
          </w:p>
          <w:p w:rsidR="00A013E3" w:rsidRDefault="00A013E3" w:rsidP="00B815C2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Justification: one for each distict</w:t>
            </w:r>
          </w:p>
          <w:p w:rsidR="00A013E3" w:rsidRDefault="00A013E3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A013E3" w:rsidRPr="00AA7227" w:rsidTr="00AC2AF9">
        <w:tc>
          <w:tcPr>
            <w:tcW w:w="776" w:type="dxa"/>
            <w:gridSpan w:val="2"/>
          </w:tcPr>
          <w:p w:rsidR="00A013E3" w:rsidRPr="00B63CE1" w:rsidRDefault="00A013E3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c.</w:t>
            </w:r>
          </w:p>
        </w:tc>
        <w:tc>
          <w:tcPr>
            <w:tcW w:w="3274" w:type="dxa"/>
            <w:gridSpan w:val="4"/>
          </w:tcPr>
          <w:p w:rsidR="00A013E3" w:rsidRPr="00B63CE1" w:rsidRDefault="00A013E3" w:rsidP="00B815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Hosting Circle Conference by the District with proposed suitable venue. </w:t>
            </w:r>
          </w:p>
        </w:tc>
        <w:tc>
          <w:tcPr>
            <w:tcW w:w="6030" w:type="dxa"/>
            <w:gridSpan w:val="17"/>
          </w:tcPr>
          <w:p w:rsidR="00A013E3" w:rsidRDefault="00A013E3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Yes District is ready</w:t>
            </w:r>
          </w:p>
          <w:p w:rsidR="00A013E3" w:rsidRDefault="00A013E3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A013E3" w:rsidRPr="00AA7227" w:rsidTr="00AC2AF9">
        <w:tc>
          <w:tcPr>
            <w:tcW w:w="776" w:type="dxa"/>
            <w:gridSpan w:val="2"/>
          </w:tcPr>
          <w:p w:rsidR="00A013E3" w:rsidRDefault="00A013E3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d.</w:t>
            </w:r>
          </w:p>
        </w:tc>
        <w:tc>
          <w:tcPr>
            <w:tcW w:w="3274" w:type="dxa"/>
            <w:gridSpan w:val="4"/>
          </w:tcPr>
          <w:p w:rsidR="00A013E3" w:rsidRPr="00B63CE1" w:rsidRDefault="00A013E3" w:rsidP="00407B6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Stand on Modification/addition/ Deletion  in Circle tenure Stations</w:t>
            </w:r>
          </w:p>
        </w:tc>
        <w:tc>
          <w:tcPr>
            <w:tcW w:w="6030" w:type="dxa"/>
            <w:gridSpan w:val="17"/>
          </w:tcPr>
          <w:p w:rsidR="00A013E3" w:rsidRDefault="00A013E3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Present system may be continued.</w:t>
            </w:r>
          </w:p>
          <w:p w:rsidR="00A013E3" w:rsidRDefault="00A013E3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A013E3" w:rsidRDefault="00A013E3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A013E3" w:rsidRPr="00AA7227" w:rsidRDefault="00A013E3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A013E3" w:rsidRPr="00AA7227" w:rsidTr="00AC2AF9">
        <w:tc>
          <w:tcPr>
            <w:tcW w:w="776" w:type="dxa"/>
            <w:gridSpan w:val="2"/>
          </w:tcPr>
          <w:p w:rsidR="00A013E3" w:rsidRDefault="00A013E3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e.</w:t>
            </w:r>
          </w:p>
        </w:tc>
        <w:tc>
          <w:tcPr>
            <w:tcW w:w="3274" w:type="dxa"/>
            <w:gridSpan w:val="4"/>
          </w:tcPr>
          <w:p w:rsidR="00A013E3" w:rsidRDefault="00A013E3" w:rsidP="008B6776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Stand of District on Printing &amp; Distribution of Diary by BSNL as well as by SNEA (I) </w:t>
            </w:r>
          </w:p>
        </w:tc>
        <w:tc>
          <w:tcPr>
            <w:tcW w:w="6030" w:type="dxa"/>
            <w:gridSpan w:val="17"/>
          </w:tcPr>
          <w:p w:rsidR="00A013E3" w:rsidRDefault="00A013E3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Printing &amp; Distribution of Diary by SNEA (I) should continue with reduced size.</w:t>
            </w:r>
          </w:p>
          <w:p w:rsidR="00A013E3" w:rsidRDefault="00A013E3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A013E3" w:rsidRDefault="00A013E3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A013E3" w:rsidRPr="00AA7227" w:rsidTr="00AC2AF9">
        <w:tc>
          <w:tcPr>
            <w:tcW w:w="776" w:type="dxa"/>
            <w:gridSpan w:val="2"/>
          </w:tcPr>
          <w:p w:rsidR="00A013E3" w:rsidRDefault="00A013E3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f.</w:t>
            </w:r>
          </w:p>
        </w:tc>
        <w:tc>
          <w:tcPr>
            <w:tcW w:w="3274" w:type="dxa"/>
            <w:gridSpan w:val="4"/>
          </w:tcPr>
          <w:p w:rsidR="00A013E3" w:rsidRDefault="00A013E3" w:rsidP="008B6776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Stand on Recruitment of MTs</w:t>
            </w:r>
          </w:p>
        </w:tc>
        <w:tc>
          <w:tcPr>
            <w:tcW w:w="6030" w:type="dxa"/>
            <w:gridSpan w:val="17"/>
          </w:tcPr>
          <w:p w:rsidR="00A013E3" w:rsidRDefault="00A013E3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 internal recruitment  to be done</w:t>
            </w:r>
          </w:p>
          <w:p w:rsidR="00A013E3" w:rsidRDefault="00A013E3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A013E3" w:rsidRDefault="00A013E3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A013E3" w:rsidRDefault="00A013E3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A013E3" w:rsidRPr="00AA7227" w:rsidTr="00AC2AF9">
        <w:tc>
          <w:tcPr>
            <w:tcW w:w="776" w:type="dxa"/>
            <w:gridSpan w:val="2"/>
          </w:tcPr>
          <w:p w:rsidR="00A013E3" w:rsidRDefault="00A013E3" w:rsidP="006C7ED3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g.</w:t>
            </w:r>
          </w:p>
        </w:tc>
        <w:tc>
          <w:tcPr>
            <w:tcW w:w="3274" w:type="dxa"/>
            <w:gridSpan w:val="4"/>
          </w:tcPr>
          <w:p w:rsidR="00A013E3" w:rsidRDefault="00A013E3" w:rsidP="008578FB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Issues Related to Civil/Electrical/Account wing</w:t>
            </w:r>
          </w:p>
        </w:tc>
        <w:tc>
          <w:tcPr>
            <w:tcW w:w="6030" w:type="dxa"/>
            <w:gridSpan w:val="17"/>
          </w:tcPr>
          <w:p w:rsidR="00A013E3" w:rsidRDefault="00A013E3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SDE Civil Raut transfer is pending . he is having 18 month service left.</w:t>
            </w:r>
          </w:p>
          <w:p w:rsidR="00A013E3" w:rsidRDefault="00A013E3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A013E3" w:rsidRDefault="00A013E3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A013E3" w:rsidRDefault="00A013E3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A013E3" w:rsidRDefault="00A013E3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A013E3" w:rsidRDefault="00A013E3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A013E3" w:rsidRPr="00AA7227" w:rsidTr="00AC2AF9">
        <w:trPr>
          <w:trHeight w:val="1160"/>
        </w:trPr>
        <w:tc>
          <w:tcPr>
            <w:tcW w:w="776" w:type="dxa"/>
            <w:gridSpan w:val="2"/>
          </w:tcPr>
          <w:p w:rsidR="00A013E3" w:rsidRPr="00B63CE1" w:rsidRDefault="00A013E3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274" w:type="dxa"/>
            <w:gridSpan w:val="4"/>
          </w:tcPr>
          <w:p w:rsidR="00A013E3" w:rsidRPr="00B63CE1" w:rsidRDefault="00A013E3" w:rsidP="00567049">
            <w:pPr>
              <w:spacing w:before="120" w:after="120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level issues settled by SNEA(I) CHQ</w:t>
            </w:r>
          </w:p>
        </w:tc>
        <w:tc>
          <w:tcPr>
            <w:tcW w:w="6030" w:type="dxa"/>
            <w:gridSpan w:val="17"/>
          </w:tcPr>
          <w:p w:rsidR="00A013E3" w:rsidRDefault="00A013E3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Transfer case of  Mrs  Anu Philip &amp; Mr. Binny  to Kerala circle .</w:t>
            </w:r>
          </w:p>
          <w:p w:rsidR="00A013E3" w:rsidRDefault="00A013E3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A013E3" w:rsidRDefault="00A013E3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A013E3" w:rsidRDefault="00A013E3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A013E3" w:rsidRPr="00AA7227" w:rsidTr="00AC2AF9">
        <w:trPr>
          <w:trHeight w:val="1160"/>
        </w:trPr>
        <w:tc>
          <w:tcPr>
            <w:tcW w:w="776" w:type="dxa"/>
            <w:gridSpan w:val="2"/>
          </w:tcPr>
          <w:p w:rsidR="00A013E3" w:rsidRPr="00B63CE1" w:rsidRDefault="00A013E3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15</w:t>
            </w:r>
          </w:p>
        </w:tc>
        <w:tc>
          <w:tcPr>
            <w:tcW w:w="3274" w:type="dxa"/>
            <w:gridSpan w:val="4"/>
          </w:tcPr>
          <w:p w:rsidR="00A013E3" w:rsidRPr="00B63CE1" w:rsidRDefault="00A013E3" w:rsidP="00567049">
            <w:pPr>
              <w:spacing w:before="120" w:after="120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level issues settled by SNEA(I) MH</w:t>
            </w:r>
          </w:p>
        </w:tc>
        <w:tc>
          <w:tcPr>
            <w:tcW w:w="6030" w:type="dxa"/>
            <w:gridSpan w:val="17"/>
          </w:tcPr>
          <w:p w:rsidR="00A013E3" w:rsidRDefault="00A013E3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Periodic Tenure Transfers Issued and Executives got Relieved .</w:t>
            </w:r>
          </w:p>
          <w:p w:rsidR="00A013E3" w:rsidRDefault="00A013E3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Temporary advance through ERP. </w:t>
            </w:r>
          </w:p>
          <w:p w:rsidR="00A013E3" w:rsidRPr="00AA7227" w:rsidRDefault="00A013E3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A013E3" w:rsidRPr="00AA7227" w:rsidTr="00AC2AF9">
        <w:trPr>
          <w:trHeight w:val="1552"/>
        </w:trPr>
        <w:tc>
          <w:tcPr>
            <w:tcW w:w="776" w:type="dxa"/>
            <w:gridSpan w:val="2"/>
          </w:tcPr>
          <w:p w:rsidR="00A013E3" w:rsidRPr="00B63CE1" w:rsidRDefault="00A013E3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3274" w:type="dxa"/>
            <w:gridSpan w:val="4"/>
          </w:tcPr>
          <w:p w:rsidR="00A013E3" w:rsidRDefault="00A013E3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Works/Issues pending with SNEA(I) MH</w:t>
            </w:r>
          </w:p>
        </w:tc>
        <w:tc>
          <w:tcPr>
            <w:tcW w:w="6030" w:type="dxa"/>
            <w:gridSpan w:val="17"/>
          </w:tcPr>
          <w:p w:rsidR="00A013E3" w:rsidRDefault="00A013E3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  Issues</w:t>
            </w:r>
          </w:p>
          <w:p w:rsidR="00A013E3" w:rsidRPr="00AA7227" w:rsidRDefault="00A013E3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A013E3" w:rsidRPr="00AA7227" w:rsidTr="00AC2AF9">
        <w:trPr>
          <w:trHeight w:val="1070"/>
        </w:trPr>
        <w:tc>
          <w:tcPr>
            <w:tcW w:w="776" w:type="dxa"/>
            <w:gridSpan w:val="2"/>
          </w:tcPr>
          <w:p w:rsidR="00A013E3" w:rsidRPr="00B63CE1" w:rsidRDefault="00A013E3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3274" w:type="dxa"/>
            <w:gridSpan w:val="4"/>
          </w:tcPr>
          <w:p w:rsidR="00A013E3" w:rsidRDefault="00A013E3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Works/Issues pending with SNEA(I) CHQ</w:t>
            </w:r>
          </w:p>
        </w:tc>
        <w:tc>
          <w:tcPr>
            <w:tcW w:w="6030" w:type="dxa"/>
            <w:gridSpan w:val="17"/>
          </w:tcPr>
          <w:p w:rsidR="00A013E3" w:rsidRDefault="00A013E3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 issues</w:t>
            </w:r>
          </w:p>
          <w:p w:rsidR="00A013E3" w:rsidRPr="00AA7227" w:rsidRDefault="00A013E3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A013E3" w:rsidRPr="00AA7227" w:rsidTr="00AC2AF9">
        <w:trPr>
          <w:trHeight w:val="794"/>
        </w:trPr>
        <w:tc>
          <w:tcPr>
            <w:tcW w:w="776" w:type="dxa"/>
            <w:gridSpan w:val="2"/>
          </w:tcPr>
          <w:p w:rsidR="00A013E3" w:rsidRDefault="00A013E3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3274" w:type="dxa"/>
            <w:gridSpan w:val="4"/>
          </w:tcPr>
          <w:p w:rsidR="00A013E3" w:rsidRPr="00B63CE1" w:rsidRDefault="00A013E3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Any other point not covered above but needs special attention of Circle/CHQ</w:t>
            </w:r>
          </w:p>
        </w:tc>
        <w:tc>
          <w:tcPr>
            <w:tcW w:w="6030" w:type="dxa"/>
            <w:gridSpan w:val="17"/>
          </w:tcPr>
          <w:p w:rsidR="00A013E3" w:rsidRDefault="00A013E3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A013E3" w:rsidRDefault="00A013E3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A013E3" w:rsidRDefault="00A013E3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A013E3" w:rsidRPr="00AA7227" w:rsidRDefault="00A013E3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A013E3" w:rsidRPr="00AA7227" w:rsidTr="00AC2AF9">
        <w:trPr>
          <w:trHeight w:val="794"/>
        </w:trPr>
        <w:tc>
          <w:tcPr>
            <w:tcW w:w="776" w:type="dxa"/>
            <w:gridSpan w:val="2"/>
          </w:tcPr>
          <w:p w:rsidR="00A013E3" w:rsidRDefault="00A013E3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</w:p>
        </w:tc>
        <w:tc>
          <w:tcPr>
            <w:tcW w:w="3274" w:type="dxa"/>
            <w:gridSpan w:val="4"/>
          </w:tcPr>
          <w:p w:rsidR="00A013E3" w:rsidRPr="002A16E8" w:rsidRDefault="00A013E3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List of paid/unpaid members</w:t>
            </w:r>
          </w:p>
        </w:tc>
        <w:tc>
          <w:tcPr>
            <w:tcW w:w="6030" w:type="dxa"/>
            <w:gridSpan w:val="17"/>
          </w:tcPr>
          <w:p w:rsidR="00A013E3" w:rsidRPr="002A16E8" w:rsidRDefault="00A013E3" w:rsidP="00AC2AF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Detail list of members showing name, desgn, mobile number, email ID (if possible) with remark of paid/unpaid.</w:t>
            </w:r>
          </w:p>
        </w:tc>
      </w:tr>
      <w:tr w:rsidR="00A013E3" w:rsidRPr="00AA7227" w:rsidTr="00AC2AF9">
        <w:trPr>
          <w:trHeight w:val="794"/>
        </w:trPr>
        <w:tc>
          <w:tcPr>
            <w:tcW w:w="776" w:type="dxa"/>
            <w:gridSpan w:val="2"/>
          </w:tcPr>
          <w:p w:rsidR="00A013E3" w:rsidRDefault="00A013E3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3274" w:type="dxa"/>
            <w:gridSpan w:val="4"/>
          </w:tcPr>
          <w:p w:rsidR="00A013E3" w:rsidRPr="002A16E8" w:rsidRDefault="00A013E3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2A16E8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</w:t>
            </w:r>
            <w:r w:rsidRPr="002A16E8">
              <w:rPr>
                <w:rFonts w:ascii="Bookman Old Style" w:eastAsia="Times New Roman" w:hAnsi="Bookman Old Style" w:cs="Arial"/>
                <w:lang w:bidi="hi-IN"/>
              </w:rPr>
              <w:t>Present Membership</w:t>
            </w:r>
          </w:p>
        </w:tc>
        <w:tc>
          <w:tcPr>
            <w:tcW w:w="6030" w:type="dxa"/>
            <w:gridSpan w:val="17"/>
          </w:tcPr>
          <w:p w:rsidR="00A013E3" w:rsidRPr="002A16E8" w:rsidRDefault="00A013E3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Breakup of present membership may be submitted in following format.</w:t>
            </w:r>
          </w:p>
        </w:tc>
      </w:tr>
      <w:tr w:rsidR="00A013E3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551"/>
        </w:trPr>
        <w:tc>
          <w:tcPr>
            <w:tcW w:w="982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3E3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A013E3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A013E3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A013E3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A013E3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A013E3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A013E3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A013E3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A013E3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A013E3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A013E3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A013E3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A013E3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A013E3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A013E3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A013E3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A013E3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A013E3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A013E3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A013E3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A013E3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A013E3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A013E3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Break Up of Executives/Membership of SNEA (I) … …..……………….. District</w:t>
            </w:r>
          </w:p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A013E3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3E3" w:rsidRPr="00B637C0" w:rsidRDefault="00A013E3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lastRenderedPageBreak/>
              <w:t>Area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Wing/Cadre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JTO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JAO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SDE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AO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DE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CAO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DGM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GM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</w:tr>
      <w:tr w:rsidR="00A013E3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3E3" w:rsidRPr="00B637C0" w:rsidRDefault="00A013E3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Working Strength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A013E3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A013E3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A013E3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A013E3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A013E3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A013E3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A013E3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A013E3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</w:tr>
      <w:tr w:rsidR="00A013E3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3E3" w:rsidRPr="00B637C0" w:rsidRDefault="00A013E3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SNEA(I) Members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A013E3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A013E3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A013E3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A013E3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A013E3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A013E3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A013E3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A013E3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</w:tr>
      <w:tr w:rsidR="00A013E3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3E3" w:rsidRPr="00B637C0" w:rsidRDefault="00A013E3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Members of Other Association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A013E3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A013E3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A013E3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A013E3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A013E3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A013E3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A013E3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A013E3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</w:tr>
      <w:tr w:rsidR="00A013E3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3E3" w:rsidRPr="00B637C0" w:rsidRDefault="00A013E3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Non Members of any association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A013E3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A013E3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A013E3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A013E3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A013E3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A013E3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A013E3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A013E3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E3" w:rsidRPr="00B637C0" w:rsidRDefault="00A013E3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3E3" w:rsidRPr="00B637C0" w:rsidRDefault="00A013E3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</w:tr>
    </w:tbl>
    <w:p w:rsidR="00B637C0" w:rsidRPr="008A04DB" w:rsidRDefault="00B637C0" w:rsidP="00AC2AF9">
      <w:pPr>
        <w:spacing w:before="120" w:after="0" w:line="240" w:lineRule="auto"/>
        <w:jc w:val="both"/>
        <w:rPr>
          <w:rFonts w:ascii="Bookman Old Style" w:hAnsi="Bookman Old Style"/>
        </w:rPr>
      </w:pPr>
      <w:r w:rsidRPr="008A04DB">
        <w:rPr>
          <w:rFonts w:ascii="Bookman Old Style" w:hAnsi="Bookman Old Style"/>
        </w:rPr>
        <w:t>Note: For any additional</w:t>
      </w:r>
      <w:r>
        <w:rPr>
          <w:rFonts w:ascii="Bookman Old Style" w:hAnsi="Bookman Old Style"/>
        </w:rPr>
        <w:t xml:space="preserve"> </w:t>
      </w:r>
      <w:r w:rsidRPr="008A04DB">
        <w:rPr>
          <w:rFonts w:ascii="Bookman Old Style" w:hAnsi="Bookman Old Style"/>
        </w:rPr>
        <w:t>information</w:t>
      </w:r>
      <w:r w:rsidR="00AC2AF9">
        <w:rPr>
          <w:rFonts w:ascii="Bookman Old Style" w:hAnsi="Bookman Old Style"/>
        </w:rPr>
        <w:t>,</w:t>
      </w:r>
      <w:r w:rsidRPr="008A04DB">
        <w:rPr>
          <w:rFonts w:ascii="Bookman Old Style" w:hAnsi="Bookman Old Style"/>
        </w:rPr>
        <w:t xml:space="preserve"> DS may attach separate sheets to this report. </w:t>
      </w:r>
    </w:p>
    <w:p w:rsidR="00B637C0" w:rsidRDefault="00B637C0" w:rsidP="00B637C0">
      <w:pPr>
        <w:spacing w:before="120" w:after="12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*******************</w:t>
      </w:r>
    </w:p>
    <w:p w:rsidR="00B637C0" w:rsidRDefault="00B637C0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p w:rsidR="00AC2AF9" w:rsidRDefault="00AC2AF9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p w:rsidR="00AC2AF9" w:rsidRDefault="00AC2AF9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p w:rsidR="008578FB" w:rsidRPr="00AD57E4" w:rsidRDefault="008578FB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sectPr w:rsidR="008578FB" w:rsidRPr="00AD57E4" w:rsidSect="008578FB">
      <w:footerReference w:type="default" r:id="rId9"/>
      <w:pgSz w:w="11909" w:h="16834" w:code="9"/>
      <w:pgMar w:top="907" w:right="1008" w:bottom="878" w:left="1440" w:header="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C97" w:rsidRDefault="00136C97" w:rsidP="00AA7227">
      <w:pPr>
        <w:spacing w:after="0" w:line="240" w:lineRule="auto"/>
      </w:pPr>
      <w:r>
        <w:separator/>
      </w:r>
    </w:p>
  </w:endnote>
  <w:endnote w:type="continuationSeparator" w:id="1">
    <w:p w:rsidR="00136C97" w:rsidRDefault="00136C97" w:rsidP="00AA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C0" w:rsidRPr="008578FB" w:rsidRDefault="00B637C0" w:rsidP="008578FB">
    <w:pPr>
      <w:pStyle w:val="Footer"/>
      <w:jc w:val="right"/>
      <w:rPr>
        <w:sz w:val="24"/>
        <w:szCs w:val="24"/>
      </w:rPr>
    </w:pPr>
    <w:r w:rsidRPr="008578FB">
      <w:rPr>
        <w:sz w:val="24"/>
        <w:szCs w:val="24"/>
      </w:rPr>
      <w:t xml:space="preserve">Page </w:t>
    </w:r>
    <w:r w:rsidRPr="008578FB">
      <w:rPr>
        <w:b/>
        <w:sz w:val="24"/>
        <w:szCs w:val="24"/>
      </w:rPr>
      <w:fldChar w:fldCharType="begin"/>
    </w:r>
    <w:r w:rsidRPr="008578FB">
      <w:rPr>
        <w:b/>
        <w:sz w:val="24"/>
        <w:szCs w:val="24"/>
      </w:rPr>
      <w:instrText xml:space="preserve"> PAGE </w:instrText>
    </w:r>
    <w:r w:rsidRPr="008578FB">
      <w:rPr>
        <w:b/>
        <w:sz w:val="24"/>
        <w:szCs w:val="24"/>
      </w:rPr>
      <w:fldChar w:fldCharType="separate"/>
    </w:r>
    <w:r w:rsidR="00A300C5">
      <w:rPr>
        <w:b/>
        <w:noProof/>
        <w:sz w:val="24"/>
        <w:szCs w:val="24"/>
      </w:rPr>
      <w:t>1</w:t>
    </w:r>
    <w:r w:rsidRPr="008578FB">
      <w:rPr>
        <w:b/>
        <w:sz w:val="24"/>
        <w:szCs w:val="24"/>
      </w:rPr>
      <w:fldChar w:fldCharType="end"/>
    </w:r>
    <w:r w:rsidRPr="008578FB">
      <w:rPr>
        <w:sz w:val="24"/>
        <w:szCs w:val="24"/>
      </w:rPr>
      <w:t xml:space="preserve"> of </w:t>
    </w:r>
    <w:r w:rsidRPr="008578FB">
      <w:rPr>
        <w:b/>
        <w:sz w:val="24"/>
        <w:szCs w:val="24"/>
      </w:rPr>
      <w:fldChar w:fldCharType="begin"/>
    </w:r>
    <w:r w:rsidRPr="008578FB">
      <w:rPr>
        <w:b/>
        <w:sz w:val="24"/>
        <w:szCs w:val="24"/>
      </w:rPr>
      <w:instrText xml:space="preserve"> NUMPAGES  </w:instrText>
    </w:r>
    <w:r w:rsidRPr="008578FB">
      <w:rPr>
        <w:b/>
        <w:sz w:val="24"/>
        <w:szCs w:val="24"/>
      </w:rPr>
      <w:fldChar w:fldCharType="separate"/>
    </w:r>
    <w:r w:rsidR="00A300C5">
      <w:rPr>
        <w:b/>
        <w:noProof/>
        <w:sz w:val="24"/>
        <w:szCs w:val="24"/>
      </w:rPr>
      <w:t>5</w:t>
    </w:r>
    <w:r w:rsidRPr="008578FB"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C97" w:rsidRDefault="00136C97" w:rsidP="00AA7227">
      <w:pPr>
        <w:spacing w:after="0" w:line="240" w:lineRule="auto"/>
      </w:pPr>
      <w:r>
        <w:separator/>
      </w:r>
    </w:p>
  </w:footnote>
  <w:footnote w:type="continuationSeparator" w:id="1">
    <w:p w:rsidR="00136C97" w:rsidRDefault="00136C97" w:rsidP="00AA7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86B"/>
    <w:multiLevelType w:val="hybridMultilevel"/>
    <w:tmpl w:val="D3D658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E0A9B"/>
    <w:multiLevelType w:val="hybridMultilevel"/>
    <w:tmpl w:val="3870B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03855"/>
    <w:multiLevelType w:val="hybridMultilevel"/>
    <w:tmpl w:val="B91AA094"/>
    <w:lvl w:ilvl="0" w:tplc="DDD8503E">
      <w:start w:val="1"/>
      <w:numFmt w:val="lowerLetter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F786A"/>
    <w:multiLevelType w:val="hybridMultilevel"/>
    <w:tmpl w:val="DC3EC0AE"/>
    <w:lvl w:ilvl="0" w:tplc="0E68032A">
      <w:start w:val="1"/>
      <w:numFmt w:val="lowerLetter"/>
      <w:lvlText w:val="%1)"/>
      <w:lvlJc w:val="left"/>
      <w:pPr>
        <w:ind w:left="1080" w:hanging="360"/>
      </w:pPr>
      <w:rPr>
        <w:rFonts w:eastAsia="Times New Roman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E14"/>
    <w:rsid w:val="00024DF6"/>
    <w:rsid w:val="0004263F"/>
    <w:rsid w:val="00045864"/>
    <w:rsid w:val="00050E41"/>
    <w:rsid w:val="0006751F"/>
    <w:rsid w:val="000A70F6"/>
    <w:rsid w:val="000C0F41"/>
    <w:rsid w:val="000D18CF"/>
    <w:rsid w:val="0011347E"/>
    <w:rsid w:val="00115EA5"/>
    <w:rsid w:val="00136C97"/>
    <w:rsid w:val="001407D6"/>
    <w:rsid w:val="0014391D"/>
    <w:rsid w:val="00170263"/>
    <w:rsid w:val="00176168"/>
    <w:rsid w:val="00225917"/>
    <w:rsid w:val="0026683A"/>
    <w:rsid w:val="00275ED4"/>
    <w:rsid w:val="00284D0C"/>
    <w:rsid w:val="00295C68"/>
    <w:rsid w:val="002A16E8"/>
    <w:rsid w:val="002A50B7"/>
    <w:rsid w:val="002B70B1"/>
    <w:rsid w:val="002C4AA2"/>
    <w:rsid w:val="002D776E"/>
    <w:rsid w:val="002E488F"/>
    <w:rsid w:val="0034720D"/>
    <w:rsid w:val="00347A8D"/>
    <w:rsid w:val="003506B1"/>
    <w:rsid w:val="00353D91"/>
    <w:rsid w:val="003568BA"/>
    <w:rsid w:val="0038597C"/>
    <w:rsid w:val="003A6387"/>
    <w:rsid w:val="003C3A73"/>
    <w:rsid w:val="003F6DEA"/>
    <w:rsid w:val="00407B6E"/>
    <w:rsid w:val="00414318"/>
    <w:rsid w:val="004153B3"/>
    <w:rsid w:val="004446BA"/>
    <w:rsid w:val="0044712F"/>
    <w:rsid w:val="00494326"/>
    <w:rsid w:val="004E7963"/>
    <w:rsid w:val="00567049"/>
    <w:rsid w:val="005807AE"/>
    <w:rsid w:val="00590A5C"/>
    <w:rsid w:val="00591E95"/>
    <w:rsid w:val="005A3345"/>
    <w:rsid w:val="005B7C9B"/>
    <w:rsid w:val="005F346A"/>
    <w:rsid w:val="0062104B"/>
    <w:rsid w:val="006963C2"/>
    <w:rsid w:val="006C7ED3"/>
    <w:rsid w:val="006E0AA9"/>
    <w:rsid w:val="006E4F1C"/>
    <w:rsid w:val="00714524"/>
    <w:rsid w:val="00744B1A"/>
    <w:rsid w:val="007763F4"/>
    <w:rsid w:val="00780E8C"/>
    <w:rsid w:val="00784DA0"/>
    <w:rsid w:val="0079525C"/>
    <w:rsid w:val="007C7250"/>
    <w:rsid w:val="007D35F3"/>
    <w:rsid w:val="00801D67"/>
    <w:rsid w:val="0080555C"/>
    <w:rsid w:val="00815003"/>
    <w:rsid w:val="00826E23"/>
    <w:rsid w:val="008578FB"/>
    <w:rsid w:val="00882E92"/>
    <w:rsid w:val="008A04DB"/>
    <w:rsid w:val="008A3115"/>
    <w:rsid w:val="008B6776"/>
    <w:rsid w:val="008C10EE"/>
    <w:rsid w:val="008C660A"/>
    <w:rsid w:val="008D6505"/>
    <w:rsid w:val="008E4318"/>
    <w:rsid w:val="009274F5"/>
    <w:rsid w:val="00934787"/>
    <w:rsid w:val="00940025"/>
    <w:rsid w:val="00982656"/>
    <w:rsid w:val="009939B2"/>
    <w:rsid w:val="00994F29"/>
    <w:rsid w:val="009A11FF"/>
    <w:rsid w:val="009D5334"/>
    <w:rsid w:val="009F1780"/>
    <w:rsid w:val="009F5016"/>
    <w:rsid w:val="00A013E3"/>
    <w:rsid w:val="00A23A12"/>
    <w:rsid w:val="00A300C5"/>
    <w:rsid w:val="00A32E4E"/>
    <w:rsid w:val="00A568B1"/>
    <w:rsid w:val="00A85875"/>
    <w:rsid w:val="00A956F8"/>
    <w:rsid w:val="00AA7227"/>
    <w:rsid w:val="00AB2058"/>
    <w:rsid w:val="00AC2AF9"/>
    <w:rsid w:val="00AD57E4"/>
    <w:rsid w:val="00AE739B"/>
    <w:rsid w:val="00AF0A59"/>
    <w:rsid w:val="00B637C0"/>
    <w:rsid w:val="00B63CE1"/>
    <w:rsid w:val="00B64656"/>
    <w:rsid w:val="00B815C2"/>
    <w:rsid w:val="00B94B67"/>
    <w:rsid w:val="00BA7B6F"/>
    <w:rsid w:val="00C1380B"/>
    <w:rsid w:val="00C80D33"/>
    <w:rsid w:val="00CA36F8"/>
    <w:rsid w:val="00CA5269"/>
    <w:rsid w:val="00CF2332"/>
    <w:rsid w:val="00D07838"/>
    <w:rsid w:val="00D24BE5"/>
    <w:rsid w:val="00D41336"/>
    <w:rsid w:val="00D624E5"/>
    <w:rsid w:val="00D648D1"/>
    <w:rsid w:val="00D75146"/>
    <w:rsid w:val="00E277AE"/>
    <w:rsid w:val="00E4190E"/>
    <w:rsid w:val="00E6164B"/>
    <w:rsid w:val="00E6598B"/>
    <w:rsid w:val="00E70E23"/>
    <w:rsid w:val="00ED6E14"/>
    <w:rsid w:val="00EF1AB9"/>
    <w:rsid w:val="00F03E5B"/>
    <w:rsid w:val="00F964AC"/>
    <w:rsid w:val="00FB03EA"/>
    <w:rsid w:val="00FB4A6F"/>
    <w:rsid w:val="00FB4EFB"/>
    <w:rsid w:val="00FC51FA"/>
    <w:rsid w:val="00FF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E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E14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D6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A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227"/>
  </w:style>
  <w:style w:type="paragraph" w:styleId="Footer">
    <w:name w:val="footer"/>
    <w:basedOn w:val="Normal"/>
    <w:link w:val="FooterChar"/>
    <w:uiPriority w:val="99"/>
    <w:unhideWhenUsed/>
    <w:rsid w:val="00AA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3C972-8B76-4C5E-AD41-1E70D40F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adsul</dc:creator>
  <cp:keywords/>
  <cp:lastModifiedBy>LENOVO</cp:lastModifiedBy>
  <cp:revision>2</cp:revision>
  <cp:lastPrinted>2012-09-07T12:14:00Z</cp:lastPrinted>
  <dcterms:created xsi:type="dcterms:W3CDTF">2015-08-17T15:18:00Z</dcterms:created>
  <dcterms:modified xsi:type="dcterms:W3CDTF">2015-08-17T15:18:00Z</dcterms:modified>
</cp:coreProperties>
</file>